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4472C4" w:themeColor="accent1"/>
          <w:kern w:val="2"/>
          <w:lang w:val="en-GB"/>
          <w14:ligatures w14:val="standardContextual"/>
        </w:rPr>
        <w:id w:val="635308272"/>
        <w:docPartObj>
          <w:docPartGallery w:val="Cover Pages"/>
          <w:docPartUnique/>
        </w:docPartObj>
      </w:sdtPr>
      <w:sdtEndPr>
        <w:rPr>
          <w:rFonts w:ascii="Georgia Pro Cond Light" w:hAnsi="Georgia Pro Cond Light"/>
          <w:b/>
          <w:bCs/>
          <w:color w:val="auto"/>
          <w:sz w:val="40"/>
          <w:szCs w:val="40"/>
        </w:rPr>
      </w:sdtEndPr>
      <w:sdtContent>
        <w:p w14:paraId="6DFD003F" w14:textId="43C691D6" w:rsidR="00041111" w:rsidRDefault="00A20CB0" w:rsidP="008948F0">
          <w:pPr>
            <w:pStyle w:val="NoSpacing"/>
            <w:spacing w:before="1540" w:after="240"/>
            <w:rPr>
              <w:color w:val="4472C4" w:themeColor="accent1"/>
            </w:rPr>
          </w:pPr>
          <w:r w:rsidRPr="00CE3499">
            <w:rPr>
              <w:rFonts w:ascii="Georgia Pro Cond Light" w:hAnsi="Georgia Pro Cond Light"/>
              <w:b/>
              <w:noProof/>
              <w:lang w:bidi="en-GB"/>
            </w:rPr>
            <w:drawing>
              <wp:anchor distT="0" distB="0" distL="114300" distR="114300" simplePos="0" relativeHeight="251658241" behindDoc="0" locked="0" layoutInCell="1" allowOverlap="1" wp14:anchorId="68752CF3" wp14:editId="39DF02AC">
                <wp:simplePos x="0" y="0"/>
                <wp:positionH relativeFrom="column">
                  <wp:posOffset>2354050</wp:posOffset>
                </wp:positionH>
                <wp:positionV relativeFrom="paragraph">
                  <wp:posOffset>198090</wp:posOffset>
                </wp:positionV>
                <wp:extent cx="1012190" cy="935990"/>
                <wp:effectExtent l="0" t="0" r="0" b="0"/>
                <wp:wrapSquare wrapText="bothSides"/>
                <wp:docPr id="1217026559" name="Graphic 1217026559"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loyeeBadge.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12190" cy="935990"/>
                        </a:xfrm>
                        <a:prstGeom prst="rect">
                          <a:avLst/>
                        </a:prstGeom>
                      </pic:spPr>
                    </pic:pic>
                  </a:graphicData>
                </a:graphic>
                <wp14:sizeRelH relativeFrom="margin">
                  <wp14:pctWidth>0</wp14:pctWidth>
                </wp14:sizeRelH>
                <wp14:sizeRelV relativeFrom="margin">
                  <wp14:pctHeight>0</wp14:pctHeight>
                </wp14:sizeRelV>
              </wp:anchor>
            </w:drawing>
          </w:r>
        </w:p>
        <w:p w14:paraId="1DFF7596" w14:textId="719025DA" w:rsidR="00041111" w:rsidRPr="00121B70" w:rsidRDefault="00A20CB0">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2F5496" w:themeColor="accent1" w:themeShade="BF"/>
              <w:sz w:val="80"/>
              <w:szCs w:val="80"/>
            </w:rPr>
          </w:pPr>
          <w:r w:rsidRPr="001E515E">
            <w:rPr>
              <w:rFonts w:ascii="Georgia Pro Cond Light" w:hAnsi="Georgia Pro Cond Light"/>
              <w:b/>
              <w:bCs/>
              <w:color w:val="002060"/>
              <w:sz w:val="40"/>
              <w:szCs w:val="40"/>
            </w:rPr>
            <w:t>THE CONSTITUTION</w:t>
          </w:r>
        </w:p>
        <w:p w14:paraId="6C4EC957" w14:textId="4C3EAAE5" w:rsidR="00041111" w:rsidRPr="00121B70" w:rsidRDefault="00A20CB0">
          <w:pPr>
            <w:pStyle w:val="NoSpacing"/>
            <w:jc w:val="center"/>
            <w:rPr>
              <w:color w:val="2F5496" w:themeColor="accent1" w:themeShade="BF"/>
              <w:sz w:val="28"/>
              <w:szCs w:val="28"/>
            </w:rPr>
          </w:pPr>
          <w:r w:rsidRPr="001E515E">
            <w:rPr>
              <w:rFonts w:ascii="Georgia Pro Cond Light" w:hAnsi="Georgia Pro Cond Light"/>
              <w:b/>
              <w:bCs/>
              <w:color w:val="002060"/>
              <w:sz w:val="40"/>
              <w:szCs w:val="40"/>
            </w:rPr>
            <w:t>Grahame Park ’The Strand’ Resident Association</w:t>
          </w:r>
        </w:p>
        <w:p w14:paraId="258F043F" w14:textId="282F6E36" w:rsidR="00041111" w:rsidRDefault="00041111">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8240" behindDoc="0" locked="0" layoutInCell="1" allowOverlap="1" wp14:anchorId="49ABE4FC" wp14:editId="627C6FD0">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29119" w14:textId="7604F549" w:rsidR="00041111" w:rsidRDefault="00061526">
                                <w:pPr>
                                  <w:pStyle w:val="NoSpacing"/>
                                  <w:spacing w:after="40"/>
                                  <w:jc w:val="center"/>
                                  <w:rPr>
                                    <w:caps/>
                                    <w:color w:val="4472C4" w:themeColor="accent1"/>
                                    <w:sz w:val="28"/>
                                    <w:szCs w:val="28"/>
                                  </w:rPr>
                                </w:pPr>
                                <w:r w:rsidRPr="00675361">
                                  <w:rPr>
                                    <w:caps/>
                                    <w:color w:val="002060"/>
                                    <w:sz w:val="28"/>
                                    <w:szCs w:val="28"/>
                                  </w:rPr>
                                  <w:t>June 1, 2023</w:t>
                                </w:r>
                              </w:p>
                              <w:p w14:paraId="7695489E" w14:textId="71CA0FDA" w:rsidR="00041111" w:rsidRDefault="00061526">
                                <w:pPr>
                                  <w:pStyle w:val="NoSpacing"/>
                                  <w:jc w:val="center"/>
                                  <w:rPr>
                                    <w:color w:val="4472C4" w:themeColor="accent1"/>
                                  </w:rPr>
                                </w:pPr>
                                <w:r w:rsidRPr="00675361">
                                  <w:rPr>
                                    <w:caps/>
                                    <w:color w:val="002060"/>
                                  </w:rPr>
                                  <w:t>GPTSRA</w:t>
                                </w:r>
                              </w:p>
                              <w:p w14:paraId="580FBBC0" w14:textId="1EA7934D" w:rsidR="00041111" w:rsidRDefault="00061526">
                                <w:pPr>
                                  <w:pStyle w:val="NoSpacing"/>
                                  <w:jc w:val="center"/>
                                  <w:rPr>
                                    <w:color w:val="4472C4" w:themeColor="accent1"/>
                                  </w:rPr>
                                </w:pPr>
                                <w:r w:rsidRPr="00936A2D">
                                  <w:rPr>
                                    <w:i/>
                                    <w:iCs/>
                                    <w:color w:val="002060"/>
                                  </w:rPr>
                                  <w:t>Designated area covered within Lower, Little, Broadhead and Everglade Strand</w:t>
                                </w:r>
                                <w:r w:rsidR="00936A2D" w:rsidRPr="00936A2D">
                                  <w:rPr>
                                    <w:i/>
                                    <w:iCs/>
                                    <w:color w:val="002060"/>
                                  </w:rPr>
                                  <w:t xml:space="preserve"> including Ruby Way</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9ABE4FC"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2C529119" w14:textId="7604F549" w:rsidR="00041111" w:rsidRDefault="00061526">
                          <w:pPr>
                            <w:pStyle w:val="NoSpacing"/>
                            <w:spacing w:after="40"/>
                            <w:jc w:val="center"/>
                            <w:rPr>
                              <w:caps/>
                              <w:color w:val="4472C4" w:themeColor="accent1"/>
                              <w:sz w:val="28"/>
                              <w:szCs w:val="28"/>
                            </w:rPr>
                          </w:pPr>
                          <w:r w:rsidRPr="00675361">
                            <w:rPr>
                              <w:caps/>
                              <w:color w:val="002060"/>
                              <w:sz w:val="28"/>
                              <w:szCs w:val="28"/>
                            </w:rPr>
                            <w:t>June 1, 2023</w:t>
                          </w:r>
                        </w:p>
                        <w:p w14:paraId="7695489E" w14:textId="71CA0FDA" w:rsidR="00041111" w:rsidRDefault="00061526">
                          <w:pPr>
                            <w:pStyle w:val="NoSpacing"/>
                            <w:jc w:val="center"/>
                            <w:rPr>
                              <w:color w:val="4472C4" w:themeColor="accent1"/>
                            </w:rPr>
                          </w:pPr>
                          <w:r w:rsidRPr="00675361">
                            <w:rPr>
                              <w:caps/>
                              <w:color w:val="002060"/>
                            </w:rPr>
                            <w:t>GPTSRA</w:t>
                          </w:r>
                        </w:p>
                        <w:p w14:paraId="580FBBC0" w14:textId="1EA7934D" w:rsidR="00041111" w:rsidRDefault="00061526">
                          <w:pPr>
                            <w:pStyle w:val="NoSpacing"/>
                            <w:jc w:val="center"/>
                            <w:rPr>
                              <w:color w:val="4472C4" w:themeColor="accent1"/>
                            </w:rPr>
                          </w:pPr>
                          <w:r w:rsidRPr="00936A2D">
                            <w:rPr>
                              <w:i/>
                              <w:iCs/>
                              <w:color w:val="002060"/>
                            </w:rPr>
                            <w:t>Designated area covered within Lower, Little, Broadhead and Everglade Strand</w:t>
                          </w:r>
                          <w:r w:rsidR="00936A2D" w:rsidRPr="00936A2D">
                            <w:rPr>
                              <w:i/>
                              <w:iCs/>
                              <w:color w:val="002060"/>
                            </w:rPr>
                            <w:t xml:space="preserve"> including Ruby Way</w:t>
                          </w:r>
                        </w:p>
                      </w:txbxContent>
                    </v:textbox>
                    <w10:wrap anchorx="margin" anchory="page"/>
                  </v:shape>
                </w:pict>
              </mc:Fallback>
            </mc:AlternateContent>
          </w:r>
        </w:p>
        <w:p w14:paraId="642188B1" w14:textId="35A54064" w:rsidR="00041111" w:rsidRDefault="00041111">
          <w:pPr>
            <w:rPr>
              <w:rFonts w:ascii="Georgia Pro Cond Light" w:hAnsi="Georgia Pro Cond Light"/>
              <w:b/>
              <w:bCs/>
              <w:sz w:val="40"/>
              <w:szCs w:val="40"/>
            </w:rPr>
          </w:pPr>
          <w:r>
            <w:rPr>
              <w:rFonts w:ascii="Georgia Pro Cond Light" w:hAnsi="Georgia Pro Cond Light"/>
              <w:b/>
              <w:bCs/>
              <w:sz w:val="40"/>
              <w:szCs w:val="40"/>
            </w:rPr>
            <w:br w:type="page"/>
          </w:r>
        </w:p>
      </w:sdtContent>
    </w:sdt>
    <w:sdt>
      <w:sdtPr>
        <w:rPr>
          <w:rFonts w:asciiTheme="minorHAnsi" w:eastAsiaTheme="minorHAnsi" w:hAnsiTheme="minorHAnsi" w:cstheme="minorBidi"/>
          <w:color w:val="auto"/>
          <w:kern w:val="2"/>
          <w:sz w:val="22"/>
          <w:szCs w:val="22"/>
          <w:lang w:val="en-GB"/>
          <w14:ligatures w14:val="standardContextual"/>
        </w:rPr>
        <w:id w:val="1191731642"/>
        <w:docPartObj>
          <w:docPartGallery w:val="Table of Contents"/>
          <w:docPartUnique/>
        </w:docPartObj>
      </w:sdtPr>
      <w:sdtEndPr>
        <w:rPr>
          <w:b/>
          <w:bCs/>
          <w:noProof/>
        </w:rPr>
      </w:sdtEndPr>
      <w:sdtContent>
        <w:p w14:paraId="26D791C2" w14:textId="17BF5DF7" w:rsidR="00936A2D" w:rsidRPr="00936A2D" w:rsidRDefault="00936A2D" w:rsidP="00936A2D">
          <w:pPr>
            <w:pStyle w:val="TOCHeading"/>
            <w:jc w:val="center"/>
            <w:rPr>
              <w:b/>
              <w:bCs/>
            </w:rPr>
          </w:pPr>
          <w:r w:rsidRPr="00936A2D">
            <w:rPr>
              <w:b/>
              <w:bCs/>
            </w:rPr>
            <w:t>Contents</w:t>
          </w:r>
        </w:p>
        <w:p w14:paraId="39D494D9" w14:textId="77777777" w:rsidR="00936A2D" w:rsidRPr="00936A2D" w:rsidRDefault="00936A2D" w:rsidP="00936A2D">
          <w:pPr>
            <w:rPr>
              <w:lang w:val="en-US"/>
            </w:rPr>
          </w:pPr>
        </w:p>
        <w:p w14:paraId="2694EF74" w14:textId="4B179FC7" w:rsidR="00E57CD7" w:rsidRDefault="00936A2D">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49914989" w:history="1">
            <w:r w:rsidR="00E57CD7" w:rsidRPr="00C30EE0">
              <w:rPr>
                <w:rStyle w:val="Hyperlink"/>
                <w:noProof/>
              </w:rPr>
              <w:t>The aims of the Association</w:t>
            </w:r>
            <w:r w:rsidR="00E57CD7">
              <w:rPr>
                <w:noProof/>
                <w:webHidden/>
              </w:rPr>
              <w:tab/>
            </w:r>
            <w:r w:rsidR="00E57CD7">
              <w:rPr>
                <w:noProof/>
                <w:webHidden/>
              </w:rPr>
              <w:fldChar w:fldCharType="begin"/>
            </w:r>
            <w:r w:rsidR="00E57CD7">
              <w:rPr>
                <w:noProof/>
                <w:webHidden/>
              </w:rPr>
              <w:instrText xml:space="preserve"> PAGEREF _Toc149914989 \h </w:instrText>
            </w:r>
            <w:r w:rsidR="00E57CD7">
              <w:rPr>
                <w:noProof/>
                <w:webHidden/>
              </w:rPr>
            </w:r>
            <w:r w:rsidR="00E57CD7">
              <w:rPr>
                <w:noProof/>
                <w:webHidden/>
              </w:rPr>
              <w:fldChar w:fldCharType="separate"/>
            </w:r>
            <w:r w:rsidR="00E57CD7">
              <w:rPr>
                <w:noProof/>
                <w:webHidden/>
              </w:rPr>
              <w:t>2</w:t>
            </w:r>
            <w:r w:rsidR="00E57CD7">
              <w:rPr>
                <w:noProof/>
                <w:webHidden/>
              </w:rPr>
              <w:fldChar w:fldCharType="end"/>
            </w:r>
          </w:hyperlink>
        </w:p>
        <w:p w14:paraId="3AB2FD13" w14:textId="3932AD2F" w:rsidR="00E57CD7" w:rsidRDefault="00000000">
          <w:pPr>
            <w:pStyle w:val="TOC1"/>
            <w:tabs>
              <w:tab w:val="right" w:leader="dot" w:pos="9016"/>
            </w:tabs>
            <w:rPr>
              <w:rFonts w:eastAsiaTheme="minorEastAsia"/>
              <w:noProof/>
              <w:lang w:eastAsia="en-GB"/>
            </w:rPr>
          </w:pPr>
          <w:hyperlink w:anchor="_Toc149914990" w:history="1">
            <w:r w:rsidR="00E57CD7" w:rsidRPr="00C30EE0">
              <w:rPr>
                <w:rStyle w:val="Hyperlink"/>
                <w:noProof/>
              </w:rPr>
              <w:t>Equalities and Diversity</w:t>
            </w:r>
            <w:r w:rsidR="00E57CD7">
              <w:rPr>
                <w:noProof/>
                <w:webHidden/>
              </w:rPr>
              <w:tab/>
            </w:r>
            <w:r w:rsidR="00E57CD7">
              <w:rPr>
                <w:noProof/>
                <w:webHidden/>
              </w:rPr>
              <w:fldChar w:fldCharType="begin"/>
            </w:r>
            <w:r w:rsidR="00E57CD7">
              <w:rPr>
                <w:noProof/>
                <w:webHidden/>
              </w:rPr>
              <w:instrText xml:space="preserve"> PAGEREF _Toc149914990 \h </w:instrText>
            </w:r>
            <w:r w:rsidR="00E57CD7">
              <w:rPr>
                <w:noProof/>
                <w:webHidden/>
              </w:rPr>
            </w:r>
            <w:r w:rsidR="00E57CD7">
              <w:rPr>
                <w:noProof/>
                <w:webHidden/>
              </w:rPr>
              <w:fldChar w:fldCharType="separate"/>
            </w:r>
            <w:r w:rsidR="00E57CD7">
              <w:rPr>
                <w:noProof/>
                <w:webHidden/>
              </w:rPr>
              <w:t>2</w:t>
            </w:r>
            <w:r w:rsidR="00E57CD7">
              <w:rPr>
                <w:noProof/>
                <w:webHidden/>
              </w:rPr>
              <w:fldChar w:fldCharType="end"/>
            </w:r>
          </w:hyperlink>
        </w:p>
        <w:p w14:paraId="7FA383C3" w14:textId="14645D9C" w:rsidR="00E57CD7" w:rsidRDefault="00000000">
          <w:pPr>
            <w:pStyle w:val="TOC1"/>
            <w:tabs>
              <w:tab w:val="right" w:leader="dot" w:pos="9016"/>
            </w:tabs>
            <w:rPr>
              <w:rFonts w:eastAsiaTheme="minorEastAsia"/>
              <w:noProof/>
              <w:lang w:eastAsia="en-GB"/>
            </w:rPr>
          </w:pPr>
          <w:hyperlink w:anchor="_Toc149914991" w:history="1">
            <w:r w:rsidR="00E57CD7" w:rsidRPr="00C30EE0">
              <w:rPr>
                <w:rStyle w:val="Hyperlink"/>
                <w:noProof/>
              </w:rPr>
              <w:t>Membership</w:t>
            </w:r>
            <w:r w:rsidR="00E57CD7">
              <w:rPr>
                <w:noProof/>
                <w:webHidden/>
              </w:rPr>
              <w:tab/>
            </w:r>
            <w:r w:rsidR="00E57CD7">
              <w:rPr>
                <w:noProof/>
                <w:webHidden/>
              </w:rPr>
              <w:fldChar w:fldCharType="begin"/>
            </w:r>
            <w:r w:rsidR="00E57CD7">
              <w:rPr>
                <w:noProof/>
                <w:webHidden/>
              </w:rPr>
              <w:instrText xml:space="preserve"> PAGEREF _Toc149914991 \h </w:instrText>
            </w:r>
            <w:r w:rsidR="00E57CD7">
              <w:rPr>
                <w:noProof/>
                <w:webHidden/>
              </w:rPr>
            </w:r>
            <w:r w:rsidR="00E57CD7">
              <w:rPr>
                <w:noProof/>
                <w:webHidden/>
              </w:rPr>
              <w:fldChar w:fldCharType="separate"/>
            </w:r>
            <w:r w:rsidR="00E57CD7">
              <w:rPr>
                <w:noProof/>
                <w:webHidden/>
              </w:rPr>
              <w:t>3</w:t>
            </w:r>
            <w:r w:rsidR="00E57CD7">
              <w:rPr>
                <w:noProof/>
                <w:webHidden/>
              </w:rPr>
              <w:fldChar w:fldCharType="end"/>
            </w:r>
          </w:hyperlink>
        </w:p>
        <w:p w14:paraId="3F02C314" w14:textId="629312A9" w:rsidR="00E57CD7" w:rsidRDefault="00000000">
          <w:pPr>
            <w:pStyle w:val="TOC1"/>
            <w:tabs>
              <w:tab w:val="right" w:leader="dot" w:pos="9016"/>
            </w:tabs>
            <w:rPr>
              <w:rFonts w:eastAsiaTheme="minorEastAsia"/>
              <w:noProof/>
              <w:lang w:eastAsia="en-GB"/>
            </w:rPr>
          </w:pPr>
          <w:hyperlink w:anchor="_Toc149914992" w:history="1">
            <w:r w:rsidR="00E57CD7" w:rsidRPr="00C30EE0">
              <w:rPr>
                <w:rStyle w:val="Hyperlink"/>
                <w:noProof/>
              </w:rPr>
              <w:t>Appeals</w:t>
            </w:r>
            <w:r w:rsidR="00E57CD7">
              <w:rPr>
                <w:noProof/>
                <w:webHidden/>
              </w:rPr>
              <w:tab/>
            </w:r>
            <w:r w:rsidR="00E57CD7">
              <w:rPr>
                <w:noProof/>
                <w:webHidden/>
              </w:rPr>
              <w:fldChar w:fldCharType="begin"/>
            </w:r>
            <w:r w:rsidR="00E57CD7">
              <w:rPr>
                <w:noProof/>
                <w:webHidden/>
              </w:rPr>
              <w:instrText xml:space="preserve"> PAGEREF _Toc149914992 \h </w:instrText>
            </w:r>
            <w:r w:rsidR="00E57CD7">
              <w:rPr>
                <w:noProof/>
                <w:webHidden/>
              </w:rPr>
            </w:r>
            <w:r w:rsidR="00E57CD7">
              <w:rPr>
                <w:noProof/>
                <w:webHidden/>
              </w:rPr>
              <w:fldChar w:fldCharType="separate"/>
            </w:r>
            <w:r w:rsidR="00E57CD7">
              <w:rPr>
                <w:noProof/>
                <w:webHidden/>
              </w:rPr>
              <w:t>4</w:t>
            </w:r>
            <w:r w:rsidR="00E57CD7">
              <w:rPr>
                <w:noProof/>
                <w:webHidden/>
              </w:rPr>
              <w:fldChar w:fldCharType="end"/>
            </w:r>
          </w:hyperlink>
        </w:p>
        <w:p w14:paraId="6802BE30" w14:textId="0BF68AB7" w:rsidR="00E57CD7" w:rsidRDefault="00000000">
          <w:pPr>
            <w:pStyle w:val="TOC1"/>
            <w:tabs>
              <w:tab w:val="right" w:leader="dot" w:pos="9016"/>
            </w:tabs>
            <w:rPr>
              <w:rFonts w:eastAsiaTheme="minorEastAsia"/>
              <w:noProof/>
              <w:lang w:eastAsia="en-GB"/>
            </w:rPr>
          </w:pPr>
          <w:hyperlink w:anchor="_Toc149914993" w:history="1">
            <w:r w:rsidR="00E57CD7" w:rsidRPr="00C30EE0">
              <w:rPr>
                <w:rStyle w:val="Hyperlink"/>
                <w:noProof/>
              </w:rPr>
              <w:t>Code of Conduct</w:t>
            </w:r>
            <w:r w:rsidR="00E57CD7">
              <w:rPr>
                <w:noProof/>
                <w:webHidden/>
              </w:rPr>
              <w:tab/>
            </w:r>
            <w:r w:rsidR="00E57CD7">
              <w:rPr>
                <w:noProof/>
                <w:webHidden/>
              </w:rPr>
              <w:fldChar w:fldCharType="begin"/>
            </w:r>
            <w:r w:rsidR="00E57CD7">
              <w:rPr>
                <w:noProof/>
                <w:webHidden/>
              </w:rPr>
              <w:instrText xml:space="preserve"> PAGEREF _Toc149914993 \h </w:instrText>
            </w:r>
            <w:r w:rsidR="00E57CD7">
              <w:rPr>
                <w:noProof/>
                <w:webHidden/>
              </w:rPr>
            </w:r>
            <w:r w:rsidR="00E57CD7">
              <w:rPr>
                <w:noProof/>
                <w:webHidden/>
              </w:rPr>
              <w:fldChar w:fldCharType="separate"/>
            </w:r>
            <w:r w:rsidR="00E57CD7">
              <w:rPr>
                <w:noProof/>
                <w:webHidden/>
              </w:rPr>
              <w:t>4</w:t>
            </w:r>
            <w:r w:rsidR="00E57CD7">
              <w:rPr>
                <w:noProof/>
                <w:webHidden/>
              </w:rPr>
              <w:fldChar w:fldCharType="end"/>
            </w:r>
          </w:hyperlink>
        </w:p>
        <w:p w14:paraId="4C47352B" w14:textId="455EACC8" w:rsidR="00E57CD7" w:rsidRDefault="00000000">
          <w:pPr>
            <w:pStyle w:val="TOC1"/>
            <w:tabs>
              <w:tab w:val="right" w:leader="dot" w:pos="9016"/>
            </w:tabs>
            <w:rPr>
              <w:rFonts w:eastAsiaTheme="minorEastAsia"/>
              <w:noProof/>
              <w:lang w:eastAsia="en-GB"/>
            </w:rPr>
          </w:pPr>
          <w:hyperlink w:anchor="_Toc149914994" w:history="1">
            <w:r w:rsidR="00E57CD7" w:rsidRPr="00C30EE0">
              <w:rPr>
                <w:rStyle w:val="Hyperlink"/>
                <w:noProof/>
              </w:rPr>
              <w:t>The Committee</w:t>
            </w:r>
            <w:r w:rsidR="00E57CD7">
              <w:rPr>
                <w:noProof/>
                <w:webHidden/>
              </w:rPr>
              <w:tab/>
            </w:r>
            <w:r w:rsidR="00E57CD7">
              <w:rPr>
                <w:noProof/>
                <w:webHidden/>
              </w:rPr>
              <w:fldChar w:fldCharType="begin"/>
            </w:r>
            <w:r w:rsidR="00E57CD7">
              <w:rPr>
                <w:noProof/>
                <w:webHidden/>
              </w:rPr>
              <w:instrText xml:space="preserve"> PAGEREF _Toc149914994 \h </w:instrText>
            </w:r>
            <w:r w:rsidR="00E57CD7">
              <w:rPr>
                <w:noProof/>
                <w:webHidden/>
              </w:rPr>
            </w:r>
            <w:r w:rsidR="00E57CD7">
              <w:rPr>
                <w:noProof/>
                <w:webHidden/>
              </w:rPr>
              <w:fldChar w:fldCharType="separate"/>
            </w:r>
            <w:r w:rsidR="00E57CD7">
              <w:rPr>
                <w:noProof/>
                <w:webHidden/>
              </w:rPr>
              <w:t>6</w:t>
            </w:r>
            <w:r w:rsidR="00E57CD7">
              <w:rPr>
                <w:noProof/>
                <w:webHidden/>
              </w:rPr>
              <w:fldChar w:fldCharType="end"/>
            </w:r>
          </w:hyperlink>
        </w:p>
        <w:p w14:paraId="62CF8484" w14:textId="1022E848" w:rsidR="00E57CD7" w:rsidRDefault="00000000">
          <w:pPr>
            <w:pStyle w:val="TOC1"/>
            <w:tabs>
              <w:tab w:val="right" w:leader="dot" w:pos="9016"/>
            </w:tabs>
            <w:rPr>
              <w:rFonts w:eastAsiaTheme="minorEastAsia"/>
              <w:noProof/>
              <w:lang w:eastAsia="en-GB"/>
            </w:rPr>
          </w:pPr>
          <w:hyperlink w:anchor="_Toc149914995" w:history="1">
            <w:r w:rsidR="00E57CD7" w:rsidRPr="00C30EE0">
              <w:rPr>
                <w:rStyle w:val="Hyperlink"/>
                <w:noProof/>
              </w:rPr>
              <w:t>Duties of the officers</w:t>
            </w:r>
            <w:r w:rsidR="00E57CD7">
              <w:rPr>
                <w:noProof/>
                <w:webHidden/>
              </w:rPr>
              <w:tab/>
            </w:r>
            <w:r w:rsidR="00E57CD7">
              <w:rPr>
                <w:noProof/>
                <w:webHidden/>
              </w:rPr>
              <w:fldChar w:fldCharType="begin"/>
            </w:r>
            <w:r w:rsidR="00E57CD7">
              <w:rPr>
                <w:noProof/>
                <w:webHidden/>
              </w:rPr>
              <w:instrText xml:space="preserve"> PAGEREF _Toc149914995 \h </w:instrText>
            </w:r>
            <w:r w:rsidR="00E57CD7">
              <w:rPr>
                <w:noProof/>
                <w:webHidden/>
              </w:rPr>
            </w:r>
            <w:r w:rsidR="00E57CD7">
              <w:rPr>
                <w:noProof/>
                <w:webHidden/>
              </w:rPr>
              <w:fldChar w:fldCharType="separate"/>
            </w:r>
            <w:r w:rsidR="00E57CD7">
              <w:rPr>
                <w:noProof/>
                <w:webHidden/>
              </w:rPr>
              <w:t>8</w:t>
            </w:r>
            <w:r w:rsidR="00E57CD7">
              <w:rPr>
                <w:noProof/>
                <w:webHidden/>
              </w:rPr>
              <w:fldChar w:fldCharType="end"/>
            </w:r>
          </w:hyperlink>
        </w:p>
        <w:p w14:paraId="4E1BAA3F" w14:textId="3AB20775" w:rsidR="00E57CD7" w:rsidRDefault="00000000">
          <w:pPr>
            <w:pStyle w:val="TOC1"/>
            <w:tabs>
              <w:tab w:val="right" w:leader="dot" w:pos="9016"/>
            </w:tabs>
            <w:rPr>
              <w:rFonts w:eastAsiaTheme="minorEastAsia"/>
              <w:noProof/>
              <w:lang w:eastAsia="en-GB"/>
            </w:rPr>
          </w:pPr>
          <w:hyperlink w:anchor="_Toc149914996" w:history="1">
            <w:r w:rsidR="00E57CD7" w:rsidRPr="00C30EE0">
              <w:rPr>
                <w:rStyle w:val="Hyperlink"/>
                <w:noProof/>
              </w:rPr>
              <w:t>Meetings</w:t>
            </w:r>
            <w:r w:rsidR="00E57CD7">
              <w:rPr>
                <w:noProof/>
                <w:webHidden/>
              </w:rPr>
              <w:tab/>
            </w:r>
            <w:r w:rsidR="00E57CD7">
              <w:rPr>
                <w:noProof/>
                <w:webHidden/>
              </w:rPr>
              <w:fldChar w:fldCharType="begin"/>
            </w:r>
            <w:r w:rsidR="00E57CD7">
              <w:rPr>
                <w:noProof/>
                <w:webHidden/>
              </w:rPr>
              <w:instrText xml:space="preserve"> PAGEREF _Toc149914996 \h </w:instrText>
            </w:r>
            <w:r w:rsidR="00E57CD7">
              <w:rPr>
                <w:noProof/>
                <w:webHidden/>
              </w:rPr>
            </w:r>
            <w:r w:rsidR="00E57CD7">
              <w:rPr>
                <w:noProof/>
                <w:webHidden/>
              </w:rPr>
              <w:fldChar w:fldCharType="separate"/>
            </w:r>
            <w:r w:rsidR="00E57CD7">
              <w:rPr>
                <w:noProof/>
                <w:webHidden/>
              </w:rPr>
              <w:t>8</w:t>
            </w:r>
            <w:r w:rsidR="00E57CD7">
              <w:rPr>
                <w:noProof/>
                <w:webHidden/>
              </w:rPr>
              <w:fldChar w:fldCharType="end"/>
            </w:r>
          </w:hyperlink>
        </w:p>
        <w:p w14:paraId="165F1B1D" w14:textId="2EFCE3A7" w:rsidR="00E57CD7" w:rsidRDefault="00000000">
          <w:pPr>
            <w:pStyle w:val="TOC1"/>
            <w:tabs>
              <w:tab w:val="right" w:leader="dot" w:pos="9016"/>
            </w:tabs>
            <w:rPr>
              <w:rFonts w:eastAsiaTheme="minorEastAsia"/>
              <w:noProof/>
              <w:lang w:eastAsia="en-GB"/>
            </w:rPr>
          </w:pPr>
          <w:hyperlink w:anchor="_Toc149914997" w:history="1">
            <w:r w:rsidR="00E57CD7" w:rsidRPr="00C30EE0">
              <w:rPr>
                <w:rStyle w:val="Hyperlink"/>
                <w:noProof/>
              </w:rPr>
              <w:t>Special General Meetings</w:t>
            </w:r>
            <w:r w:rsidR="00E57CD7">
              <w:rPr>
                <w:noProof/>
                <w:webHidden/>
              </w:rPr>
              <w:tab/>
            </w:r>
            <w:r w:rsidR="00E57CD7">
              <w:rPr>
                <w:noProof/>
                <w:webHidden/>
              </w:rPr>
              <w:fldChar w:fldCharType="begin"/>
            </w:r>
            <w:r w:rsidR="00E57CD7">
              <w:rPr>
                <w:noProof/>
                <w:webHidden/>
              </w:rPr>
              <w:instrText xml:space="preserve"> PAGEREF _Toc149914997 \h </w:instrText>
            </w:r>
            <w:r w:rsidR="00E57CD7">
              <w:rPr>
                <w:noProof/>
                <w:webHidden/>
              </w:rPr>
            </w:r>
            <w:r w:rsidR="00E57CD7">
              <w:rPr>
                <w:noProof/>
                <w:webHidden/>
              </w:rPr>
              <w:fldChar w:fldCharType="separate"/>
            </w:r>
            <w:r w:rsidR="00E57CD7">
              <w:rPr>
                <w:noProof/>
                <w:webHidden/>
              </w:rPr>
              <w:t>10</w:t>
            </w:r>
            <w:r w:rsidR="00E57CD7">
              <w:rPr>
                <w:noProof/>
                <w:webHidden/>
              </w:rPr>
              <w:fldChar w:fldCharType="end"/>
            </w:r>
          </w:hyperlink>
        </w:p>
        <w:p w14:paraId="599FF469" w14:textId="2E41FE54" w:rsidR="00E57CD7" w:rsidRDefault="00000000">
          <w:pPr>
            <w:pStyle w:val="TOC1"/>
            <w:tabs>
              <w:tab w:val="right" w:leader="dot" w:pos="9016"/>
            </w:tabs>
            <w:rPr>
              <w:rFonts w:eastAsiaTheme="minorEastAsia"/>
              <w:noProof/>
              <w:lang w:eastAsia="en-GB"/>
            </w:rPr>
          </w:pPr>
          <w:hyperlink w:anchor="_Toc149914998" w:history="1">
            <w:r w:rsidR="00E57CD7" w:rsidRPr="00C30EE0">
              <w:rPr>
                <w:rStyle w:val="Hyperlink"/>
                <w:noProof/>
              </w:rPr>
              <w:t>General Meetings</w:t>
            </w:r>
            <w:r w:rsidR="00E57CD7">
              <w:rPr>
                <w:noProof/>
                <w:webHidden/>
              </w:rPr>
              <w:tab/>
            </w:r>
            <w:r w:rsidR="00E57CD7">
              <w:rPr>
                <w:noProof/>
                <w:webHidden/>
              </w:rPr>
              <w:fldChar w:fldCharType="begin"/>
            </w:r>
            <w:r w:rsidR="00E57CD7">
              <w:rPr>
                <w:noProof/>
                <w:webHidden/>
              </w:rPr>
              <w:instrText xml:space="preserve"> PAGEREF _Toc149914998 \h </w:instrText>
            </w:r>
            <w:r w:rsidR="00E57CD7">
              <w:rPr>
                <w:noProof/>
                <w:webHidden/>
              </w:rPr>
            </w:r>
            <w:r w:rsidR="00E57CD7">
              <w:rPr>
                <w:noProof/>
                <w:webHidden/>
              </w:rPr>
              <w:fldChar w:fldCharType="separate"/>
            </w:r>
            <w:r w:rsidR="00E57CD7">
              <w:rPr>
                <w:noProof/>
                <w:webHidden/>
              </w:rPr>
              <w:t>10</w:t>
            </w:r>
            <w:r w:rsidR="00E57CD7">
              <w:rPr>
                <w:noProof/>
                <w:webHidden/>
              </w:rPr>
              <w:fldChar w:fldCharType="end"/>
            </w:r>
          </w:hyperlink>
        </w:p>
        <w:p w14:paraId="687047EB" w14:textId="57B62838" w:rsidR="00E57CD7" w:rsidRDefault="00000000">
          <w:pPr>
            <w:pStyle w:val="TOC1"/>
            <w:tabs>
              <w:tab w:val="right" w:leader="dot" w:pos="9016"/>
            </w:tabs>
            <w:rPr>
              <w:rFonts w:eastAsiaTheme="minorEastAsia"/>
              <w:noProof/>
              <w:lang w:eastAsia="en-GB"/>
            </w:rPr>
          </w:pPr>
          <w:hyperlink w:anchor="_Toc149914999" w:history="1">
            <w:r w:rsidR="00E57CD7" w:rsidRPr="00C30EE0">
              <w:rPr>
                <w:rStyle w:val="Hyperlink"/>
                <w:noProof/>
              </w:rPr>
              <w:t>Voting</w:t>
            </w:r>
            <w:r w:rsidR="00E57CD7">
              <w:rPr>
                <w:noProof/>
                <w:webHidden/>
              </w:rPr>
              <w:tab/>
            </w:r>
            <w:r w:rsidR="00E57CD7">
              <w:rPr>
                <w:noProof/>
                <w:webHidden/>
              </w:rPr>
              <w:fldChar w:fldCharType="begin"/>
            </w:r>
            <w:r w:rsidR="00E57CD7">
              <w:rPr>
                <w:noProof/>
                <w:webHidden/>
              </w:rPr>
              <w:instrText xml:space="preserve"> PAGEREF _Toc149914999 \h </w:instrText>
            </w:r>
            <w:r w:rsidR="00E57CD7">
              <w:rPr>
                <w:noProof/>
                <w:webHidden/>
              </w:rPr>
            </w:r>
            <w:r w:rsidR="00E57CD7">
              <w:rPr>
                <w:noProof/>
                <w:webHidden/>
              </w:rPr>
              <w:fldChar w:fldCharType="separate"/>
            </w:r>
            <w:r w:rsidR="00E57CD7">
              <w:rPr>
                <w:noProof/>
                <w:webHidden/>
              </w:rPr>
              <w:t>10</w:t>
            </w:r>
            <w:r w:rsidR="00E57CD7">
              <w:rPr>
                <w:noProof/>
                <w:webHidden/>
              </w:rPr>
              <w:fldChar w:fldCharType="end"/>
            </w:r>
          </w:hyperlink>
        </w:p>
        <w:p w14:paraId="3683F22A" w14:textId="21D35045" w:rsidR="00E57CD7" w:rsidRDefault="00000000">
          <w:pPr>
            <w:pStyle w:val="TOC1"/>
            <w:tabs>
              <w:tab w:val="right" w:leader="dot" w:pos="9016"/>
            </w:tabs>
            <w:rPr>
              <w:rFonts w:eastAsiaTheme="minorEastAsia"/>
              <w:noProof/>
              <w:lang w:eastAsia="en-GB"/>
            </w:rPr>
          </w:pPr>
          <w:hyperlink w:anchor="_Toc149915000" w:history="1">
            <w:r w:rsidR="00E57CD7" w:rsidRPr="00C30EE0">
              <w:rPr>
                <w:rStyle w:val="Hyperlink"/>
                <w:noProof/>
              </w:rPr>
              <w:t>Minutes</w:t>
            </w:r>
            <w:r w:rsidR="00E57CD7">
              <w:rPr>
                <w:noProof/>
                <w:webHidden/>
              </w:rPr>
              <w:tab/>
            </w:r>
            <w:r w:rsidR="00E57CD7">
              <w:rPr>
                <w:noProof/>
                <w:webHidden/>
              </w:rPr>
              <w:fldChar w:fldCharType="begin"/>
            </w:r>
            <w:r w:rsidR="00E57CD7">
              <w:rPr>
                <w:noProof/>
                <w:webHidden/>
              </w:rPr>
              <w:instrText xml:space="preserve"> PAGEREF _Toc149915000 \h </w:instrText>
            </w:r>
            <w:r w:rsidR="00E57CD7">
              <w:rPr>
                <w:noProof/>
                <w:webHidden/>
              </w:rPr>
            </w:r>
            <w:r w:rsidR="00E57CD7">
              <w:rPr>
                <w:noProof/>
                <w:webHidden/>
              </w:rPr>
              <w:fldChar w:fldCharType="separate"/>
            </w:r>
            <w:r w:rsidR="00E57CD7">
              <w:rPr>
                <w:noProof/>
                <w:webHidden/>
              </w:rPr>
              <w:t>11</w:t>
            </w:r>
            <w:r w:rsidR="00E57CD7">
              <w:rPr>
                <w:noProof/>
                <w:webHidden/>
              </w:rPr>
              <w:fldChar w:fldCharType="end"/>
            </w:r>
          </w:hyperlink>
        </w:p>
        <w:p w14:paraId="7EEE0F65" w14:textId="08AF65D4" w:rsidR="00E57CD7" w:rsidRDefault="00000000">
          <w:pPr>
            <w:pStyle w:val="TOC1"/>
            <w:tabs>
              <w:tab w:val="right" w:leader="dot" w:pos="9016"/>
            </w:tabs>
            <w:rPr>
              <w:rFonts w:eastAsiaTheme="minorEastAsia"/>
              <w:noProof/>
              <w:lang w:eastAsia="en-GB"/>
            </w:rPr>
          </w:pPr>
          <w:hyperlink w:anchor="_Toc149915001" w:history="1">
            <w:r w:rsidR="00E57CD7" w:rsidRPr="00C30EE0">
              <w:rPr>
                <w:rStyle w:val="Hyperlink"/>
                <w:noProof/>
              </w:rPr>
              <w:t>Finance</w:t>
            </w:r>
            <w:r w:rsidR="00E57CD7">
              <w:rPr>
                <w:noProof/>
                <w:webHidden/>
              </w:rPr>
              <w:tab/>
            </w:r>
            <w:r w:rsidR="00E57CD7">
              <w:rPr>
                <w:noProof/>
                <w:webHidden/>
              </w:rPr>
              <w:fldChar w:fldCharType="begin"/>
            </w:r>
            <w:r w:rsidR="00E57CD7">
              <w:rPr>
                <w:noProof/>
                <w:webHidden/>
              </w:rPr>
              <w:instrText xml:space="preserve"> PAGEREF _Toc149915001 \h </w:instrText>
            </w:r>
            <w:r w:rsidR="00E57CD7">
              <w:rPr>
                <w:noProof/>
                <w:webHidden/>
              </w:rPr>
            </w:r>
            <w:r w:rsidR="00E57CD7">
              <w:rPr>
                <w:noProof/>
                <w:webHidden/>
              </w:rPr>
              <w:fldChar w:fldCharType="separate"/>
            </w:r>
            <w:r w:rsidR="00E57CD7">
              <w:rPr>
                <w:noProof/>
                <w:webHidden/>
              </w:rPr>
              <w:t>11</w:t>
            </w:r>
            <w:r w:rsidR="00E57CD7">
              <w:rPr>
                <w:noProof/>
                <w:webHidden/>
              </w:rPr>
              <w:fldChar w:fldCharType="end"/>
            </w:r>
          </w:hyperlink>
        </w:p>
        <w:p w14:paraId="0DD1833D" w14:textId="1754D7BC" w:rsidR="00E57CD7" w:rsidRDefault="00000000">
          <w:pPr>
            <w:pStyle w:val="TOC1"/>
            <w:tabs>
              <w:tab w:val="right" w:leader="dot" w:pos="9016"/>
            </w:tabs>
            <w:rPr>
              <w:rFonts w:eastAsiaTheme="minorEastAsia"/>
              <w:noProof/>
              <w:lang w:eastAsia="en-GB"/>
            </w:rPr>
          </w:pPr>
          <w:hyperlink w:anchor="_Toc149915002" w:history="1">
            <w:r w:rsidR="00E57CD7" w:rsidRPr="00C30EE0">
              <w:rPr>
                <w:rStyle w:val="Hyperlink"/>
                <w:noProof/>
              </w:rPr>
              <w:t>Dissolution</w:t>
            </w:r>
            <w:r w:rsidR="00E57CD7">
              <w:rPr>
                <w:noProof/>
                <w:webHidden/>
              </w:rPr>
              <w:tab/>
            </w:r>
            <w:r w:rsidR="00E57CD7">
              <w:rPr>
                <w:noProof/>
                <w:webHidden/>
              </w:rPr>
              <w:fldChar w:fldCharType="begin"/>
            </w:r>
            <w:r w:rsidR="00E57CD7">
              <w:rPr>
                <w:noProof/>
                <w:webHidden/>
              </w:rPr>
              <w:instrText xml:space="preserve"> PAGEREF _Toc149915002 \h </w:instrText>
            </w:r>
            <w:r w:rsidR="00E57CD7">
              <w:rPr>
                <w:noProof/>
                <w:webHidden/>
              </w:rPr>
            </w:r>
            <w:r w:rsidR="00E57CD7">
              <w:rPr>
                <w:noProof/>
                <w:webHidden/>
              </w:rPr>
              <w:fldChar w:fldCharType="separate"/>
            </w:r>
            <w:r w:rsidR="00E57CD7">
              <w:rPr>
                <w:noProof/>
                <w:webHidden/>
              </w:rPr>
              <w:t>12</w:t>
            </w:r>
            <w:r w:rsidR="00E57CD7">
              <w:rPr>
                <w:noProof/>
                <w:webHidden/>
              </w:rPr>
              <w:fldChar w:fldCharType="end"/>
            </w:r>
          </w:hyperlink>
        </w:p>
        <w:p w14:paraId="36FF81DD" w14:textId="39A48437" w:rsidR="00936A2D" w:rsidRDefault="00936A2D">
          <w:r>
            <w:rPr>
              <w:b/>
              <w:bCs/>
              <w:noProof/>
            </w:rPr>
            <w:fldChar w:fldCharType="end"/>
          </w:r>
        </w:p>
      </w:sdtContent>
    </w:sdt>
    <w:p w14:paraId="08EBFD0C" w14:textId="3C4853DA" w:rsidR="392683BA" w:rsidRDefault="392683BA" w:rsidP="392683BA">
      <w:pPr>
        <w:jc w:val="center"/>
        <w:rPr>
          <w:rFonts w:ascii="Georgia Pro Cond Light" w:hAnsi="Georgia Pro Cond Light"/>
          <w:b/>
          <w:bCs/>
          <w:sz w:val="40"/>
          <w:szCs w:val="40"/>
        </w:rPr>
      </w:pPr>
    </w:p>
    <w:p w14:paraId="637DF688" w14:textId="77777777" w:rsidR="00936A2D" w:rsidRDefault="00936A2D" w:rsidP="392683BA">
      <w:pPr>
        <w:jc w:val="center"/>
        <w:rPr>
          <w:rFonts w:ascii="Georgia Pro Cond Light" w:hAnsi="Georgia Pro Cond Light"/>
          <w:b/>
          <w:bCs/>
          <w:sz w:val="40"/>
          <w:szCs w:val="40"/>
        </w:rPr>
      </w:pPr>
    </w:p>
    <w:p w14:paraId="100682AB" w14:textId="77777777" w:rsidR="00936A2D" w:rsidRDefault="00936A2D" w:rsidP="392683BA">
      <w:pPr>
        <w:jc w:val="center"/>
        <w:rPr>
          <w:rFonts w:ascii="Georgia Pro Cond Light" w:hAnsi="Georgia Pro Cond Light"/>
          <w:b/>
          <w:bCs/>
          <w:sz w:val="40"/>
          <w:szCs w:val="40"/>
        </w:rPr>
      </w:pPr>
    </w:p>
    <w:p w14:paraId="09C874A3" w14:textId="77777777" w:rsidR="00936A2D" w:rsidRDefault="00936A2D" w:rsidP="392683BA">
      <w:pPr>
        <w:jc w:val="center"/>
        <w:rPr>
          <w:rFonts w:ascii="Georgia Pro Cond Light" w:hAnsi="Georgia Pro Cond Light"/>
          <w:b/>
          <w:bCs/>
          <w:sz w:val="40"/>
          <w:szCs w:val="40"/>
        </w:rPr>
      </w:pPr>
    </w:p>
    <w:p w14:paraId="324E4D44" w14:textId="77777777" w:rsidR="00936A2D" w:rsidRDefault="00936A2D" w:rsidP="392683BA">
      <w:pPr>
        <w:jc w:val="center"/>
        <w:rPr>
          <w:rFonts w:ascii="Georgia Pro Cond Light" w:hAnsi="Georgia Pro Cond Light"/>
          <w:b/>
          <w:bCs/>
          <w:sz w:val="40"/>
          <w:szCs w:val="40"/>
        </w:rPr>
      </w:pPr>
    </w:p>
    <w:p w14:paraId="1FABB908" w14:textId="77777777" w:rsidR="00936A2D" w:rsidRDefault="00936A2D" w:rsidP="392683BA">
      <w:pPr>
        <w:jc w:val="center"/>
        <w:rPr>
          <w:rFonts w:ascii="Georgia Pro Cond Light" w:hAnsi="Georgia Pro Cond Light"/>
          <w:b/>
          <w:bCs/>
          <w:sz w:val="40"/>
          <w:szCs w:val="40"/>
        </w:rPr>
      </w:pPr>
    </w:p>
    <w:p w14:paraId="2EDFF74E" w14:textId="77777777" w:rsidR="00936A2D" w:rsidRDefault="00936A2D" w:rsidP="392683BA">
      <w:pPr>
        <w:jc w:val="center"/>
        <w:rPr>
          <w:rFonts w:ascii="Georgia Pro Cond Light" w:hAnsi="Georgia Pro Cond Light"/>
          <w:b/>
          <w:bCs/>
          <w:sz w:val="40"/>
          <w:szCs w:val="40"/>
        </w:rPr>
      </w:pPr>
    </w:p>
    <w:p w14:paraId="081F2BEA" w14:textId="77777777" w:rsidR="00936A2D" w:rsidRDefault="00936A2D" w:rsidP="392683BA">
      <w:pPr>
        <w:jc w:val="center"/>
        <w:rPr>
          <w:rFonts w:ascii="Georgia Pro Cond Light" w:hAnsi="Georgia Pro Cond Light"/>
          <w:b/>
          <w:bCs/>
          <w:sz w:val="40"/>
          <w:szCs w:val="40"/>
        </w:rPr>
      </w:pPr>
    </w:p>
    <w:p w14:paraId="0C30AD8E" w14:textId="77777777" w:rsidR="00936A2D" w:rsidRDefault="00936A2D" w:rsidP="392683BA">
      <w:pPr>
        <w:jc w:val="center"/>
        <w:rPr>
          <w:rFonts w:ascii="Georgia Pro Cond Light" w:hAnsi="Georgia Pro Cond Light"/>
          <w:b/>
          <w:bCs/>
          <w:sz w:val="40"/>
          <w:szCs w:val="40"/>
        </w:rPr>
      </w:pPr>
    </w:p>
    <w:p w14:paraId="19D3365F" w14:textId="77777777" w:rsidR="00936A2D" w:rsidRDefault="00936A2D" w:rsidP="392683BA">
      <w:pPr>
        <w:jc w:val="center"/>
        <w:rPr>
          <w:rFonts w:ascii="Georgia Pro Cond Light" w:hAnsi="Georgia Pro Cond Light"/>
          <w:b/>
          <w:bCs/>
          <w:sz w:val="40"/>
          <w:szCs w:val="40"/>
        </w:rPr>
      </w:pPr>
    </w:p>
    <w:p w14:paraId="7411CA1B" w14:textId="77777777" w:rsidR="00936A2D" w:rsidRDefault="00936A2D" w:rsidP="392683BA">
      <w:pPr>
        <w:jc w:val="center"/>
        <w:rPr>
          <w:rFonts w:ascii="Georgia Pro Cond Light" w:hAnsi="Georgia Pro Cond Light"/>
          <w:b/>
          <w:bCs/>
          <w:sz w:val="40"/>
          <w:szCs w:val="40"/>
        </w:rPr>
      </w:pPr>
    </w:p>
    <w:p w14:paraId="5E226875" w14:textId="64B9FE13" w:rsidR="00CE3499" w:rsidRPr="00CE3499" w:rsidRDefault="392683BA" w:rsidP="00CE3499">
      <w:pPr>
        <w:rPr>
          <w:rFonts w:ascii="Georgia Pro Cond Light" w:hAnsi="Georgia Pro Cond Light"/>
          <w:sz w:val="32"/>
          <w:szCs w:val="32"/>
        </w:rPr>
      </w:pPr>
      <w:r w:rsidRPr="392683BA">
        <w:rPr>
          <w:rFonts w:ascii="Georgia Pro Cond Light" w:hAnsi="Georgia Pro Cond Light"/>
          <w:sz w:val="32"/>
          <w:szCs w:val="32"/>
        </w:rPr>
        <w:lastRenderedPageBreak/>
        <w:t xml:space="preserve">Grahame Park The Strand Resident Association covers the following defined geographical area: Boundary area including and between Everglade, Broadhead, Little and Lower Strands, </w:t>
      </w:r>
      <w:r w:rsidR="0003165A">
        <w:rPr>
          <w:rFonts w:ascii="Georgia Pro Cond Light" w:hAnsi="Georgia Pro Cond Light"/>
          <w:sz w:val="32"/>
          <w:szCs w:val="32"/>
        </w:rPr>
        <w:t xml:space="preserve">residential homes i.e., in </w:t>
      </w:r>
      <w:r w:rsidRPr="392683BA">
        <w:rPr>
          <w:rFonts w:ascii="Georgia Pro Cond Light" w:hAnsi="Georgia Pro Cond Light"/>
          <w:sz w:val="32"/>
          <w:szCs w:val="32"/>
        </w:rPr>
        <w:t>Cobham in Great Strand,</w:t>
      </w:r>
      <w:r w:rsidR="0003165A">
        <w:rPr>
          <w:rFonts w:ascii="Georgia Pro Cond Light" w:hAnsi="Georgia Pro Cond Light"/>
          <w:sz w:val="32"/>
          <w:szCs w:val="32"/>
        </w:rPr>
        <w:t xml:space="preserve"> including Ruby Way</w:t>
      </w:r>
      <w:r w:rsidRPr="392683BA">
        <w:rPr>
          <w:rFonts w:ascii="Georgia Pro Cond Light" w:hAnsi="Georgia Pro Cond Light"/>
          <w:sz w:val="32"/>
          <w:szCs w:val="32"/>
        </w:rPr>
        <w:t xml:space="preserve"> </w:t>
      </w:r>
      <w:r w:rsidR="0003165A">
        <w:rPr>
          <w:rFonts w:ascii="Georgia Pro Cond Light" w:hAnsi="Georgia Pro Cond Light"/>
          <w:sz w:val="32"/>
          <w:szCs w:val="32"/>
        </w:rPr>
        <w:t xml:space="preserve">and </w:t>
      </w:r>
      <w:r w:rsidRPr="392683BA">
        <w:rPr>
          <w:rFonts w:ascii="Georgia Pro Cond Light" w:hAnsi="Georgia Pro Cond Light"/>
          <w:sz w:val="32"/>
          <w:szCs w:val="32"/>
        </w:rPr>
        <w:t>situated in Grahame Park, London NW9 London Borough of Barnet</w:t>
      </w:r>
    </w:p>
    <w:p w14:paraId="690E3175" w14:textId="2E9093D5" w:rsidR="00CE3499" w:rsidRPr="00D82109" w:rsidRDefault="00CE3499" w:rsidP="00D82109">
      <w:pPr>
        <w:pStyle w:val="Heading1"/>
      </w:pPr>
      <w:bookmarkStart w:id="0" w:name="_Toc149914989"/>
      <w:r w:rsidRPr="00D82109">
        <w:t>The aims of the Association</w:t>
      </w:r>
      <w:bookmarkEnd w:id="0"/>
    </w:p>
    <w:p w14:paraId="6480F6D1" w14:textId="50E1084B" w:rsidR="00BE40AC" w:rsidRDefault="00CE3499" w:rsidP="00BE40AC">
      <w:pPr>
        <w:pStyle w:val="ListParagraph"/>
        <w:numPr>
          <w:ilvl w:val="1"/>
          <w:numId w:val="5"/>
        </w:numPr>
        <w:rPr>
          <w:rFonts w:ascii="Georgia Pro Cond Light" w:hAnsi="Georgia Pro Cond Light"/>
          <w:sz w:val="32"/>
          <w:szCs w:val="32"/>
        </w:rPr>
      </w:pPr>
      <w:r w:rsidRPr="006E51AB">
        <w:rPr>
          <w:rFonts w:ascii="Georgia Pro Cond Light" w:hAnsi="Georgia Pro Cond Light"/>
          <w:sz w:val="32"/>
          <w:szCs w:val="32"/>
        </w:rPr>
        <w:t>To represent the</w:t>
      </w:r>
      <w:r w:rsidR="004250E4">
        <w:rPr>
          <w:rFonts w:ascii="Georgia Pro Cond Light" w:hAnsi="Georgia Pro Cond Light"/>
          <w:sz w:val="32"/>
          <w:szCs w:val="32"/>
        </w:rPr>
        <w:t xml:space="preserve"> views and </w:t>
      </w:r>
      <w:r w:rsidRPr="006E51AB">
        <w:rPr>
          <w:rFonts w:ascii="Georgia Pro Cond Light" w:hAnsi="Georgia Pro Cond Light"/>
          <w:sz w:val="32"/>
          <w:szCs w:val="32"/>
        </w:rPr>
        <w:t xml:space="preserve">interests </w:t>
      </w:r>
      <w:r w:rsidR="00DD66FC" w:rsidRPr="006E51AB">
        <w:rPr>
          <w:rFonts w:ascii="Georgia Pro Cond Light" w:hAnsi="Georgia Pro Cond Light"/>
          <w:sz w:val="32"/>
          <w:szCs w:val="32"/>
        </w:rPr>
        <w:t xml:space="preserve">of </w:t>
      </w:r>
      <w:r w:rsidRPr="006E51AB">
        <w:rPr>
          <w:rFonts w:ascii="Georgia Pro Cond Light" w:hAnsi="Georgia Pro Cond Light"/>
          <w:sz w:val="32"/>
          <w:szCs w:val="32"/>
        </w:rPr>
        <w:t>all the residents within the defined area</w:t>
      </w:r>
      <w:r w:rsidR="005810C4">
        <w:rPr>
          <w:rFonts w:ascii="Georgia Pro Cond Light" w:hAnsi="Georgia Pro Cond Light"/>
          <w:sz w:val="32"/>
          <w:szCs w:val="32"/>
        </w:rPr>
        <w:t>:</w:t>
      </w:r>
    </w:p>
    <w:p w14:paraId="157A32A1" w14:textId="732416A9" w:rsidR="00BE40AC" w:rsidRPr="00574E20" w:rsidRDefault="005810C4" w:rsidP="00574E20">
      <w:pPr>
        <w:pStyle w:val="ListParagraph"/>
        <w:numPr>
          <w:ilvl w:val="2"/>
          <w:numId w:val="5"/>
        </w:numPr>
        <w:rPr>
          <w:rFonts w:ascii="Georgia Pro Cond Light" w:hAnsi="Georgia Pro Cond Light"/>
          <w:sz w:val="32"/>
          <w:szCs w:val="32"/>
        </w:rPr>
      </w:pPr>
      <w:r>
        <w:rPr>
          <w:rFonts w:eastAsia="Times New Roman"/>
        </w:rPr>
        <w:t xml:space="preserve">This includes </w:t>
      </w:r>
      <w:r w:rsidR="00BE40AC" w:rsidRPr="00BE40AC">
        <w:rPr>
          <w:rFonts w:eastAsia="Times New Roman"/>
        </w:rPr>
        <w:t>Barnet Homes, Barnet Council and Notting Hill Genesis – homeowners and residents.</w:t>
      </w:r>
      <w:r w:rsidR="00AD6580">
        <w:rPr>
          <w:rFonts w:eastAsia="Times New Roman"/>
        </w:rPr>
        <w:t xml:space="preserve">  </w:t>
      </w:r>
      <w:r w:rsidR="00BE40AC" w:rsidRPr="00AD6580">
        <w:rPr>
          <w:rFonts w:eastAsia="Times New Roman"/>
        </w:rPr>
        <w:t>The houses and flats that are under designated roads are:</w:t>
      </w:r>
      <w:r w:rsidR="00574E20">
        <w:rPr>
          <w:rFonts w:eastAsia="Times New Roman"/>
        </w:rPr>
        <w:t xml:space="preserve"> </w:t>
      </w:r>
      <w:r w:rsidR="00BE40AC" w:rsidRPr="00574E20">
        <w:rPr>
          <w:rFonts w:eastAsia="Times New Roman"/>
        </w:rPr>
        <w:t>Everglade Strand</w:t>
      </w:r>
      <w:r w:rsidR="00AD6580" w:rsidRPr="00574E20">
        <w:rPr>
          <w:rFonts w:eastAsia="Times New Roman"/>
        </w:rPr>
        <w:t>,</w:t>
      </w:r>
      <w:r w:rsidR="00BE40AC" w:rsidRPr="00574E20">
        <w:rPr>
          <w:rFonts w:eastAsia="Times New Roman"/>
        </w:rPr>
        <w:t xml:space="preserve"> Broadhead Strand Little Strand Lower Strand </w:t>
      </w:r>
      <w:r w:rsidR="00AD6580" w:rsidRPr="00574E20">
        <w:rPr>
          <w:rFonts w:eastAsia="Times New Roman"/>
        </w:rPr>
        <w:t xml:space="preserve">and </w:t>
      </w:r>
      <w:r w:rsidR="00BE40AC" w:rsidRPr="00574E20">
        <w:rPr>
          <w:rFonts w:eastAsia="Times New Roman"/>
        </w:rPr>
        <w:t xml:space="preserve">Ruby Way </w:t>
      </w:r>
    </w:p>
    <w:p w14:paraId="449E3499" w14:textId="4B6B8816" w:rsidR="00CE3499" w:rsidRDefault="00CE3499" w:rsidP="006E51AB">
      <w:pPr>
        <w:pStyle w:val="ListParagraph"/>
        <w:numPr>
          <w:ilvl w:val="1"/>
          <w:numId w:val="5"/>
        </w:numPr>
        <w:rPr>
          <w:rFonts w:ascii="Georgia Pro Cond Light" w:hAnsi="Georgia Pro Cond Light"/>
          <w:sz w:val="32"/>
          <w:szCs w:val="32"/>
        </w:rPr>
      </w:pPr>
      <w:r w:rsidRPr="006E51AB">
        <w:rPr>
          <w:rFonts w:ascii="Georgia Pro Cond Light" w:hAnsi="Georgia Pro Cond Light"/>
          <w:sz w:val="32"/>
          <w:szCs w:val="32"/>
        </w:rPr>
        <w:t>To encourage</w:t>
      </w:r>
      <w:r w:rsidR="004250E4">
        <w:rPr>
          <w:rFonts w:ascii="Georgia Pro Cond Light" w:hAnsi="Georgia Pro Cond Light"/>
          <w:sz w:val="32"/>
          <w:szCs w:val="32"/>
        </w:rPr>
        <w:t xml:space="preserve"> membership and enable residents</w:t>
      </w:r>
      <w:r w:rsidRPr="006E51AB">
        <w:rPr>
          <w:rFonts w:ascii="Georgia Pro Cond Light" w:hAnsi="Georgia Pro Cond Light"/>
          <w:sz w:val="32"/>
          <w:szCs w:val="32"/>
        </w:rPr>
        <w:t xml:space="preserve"> to be more actively involved</w:t>
      </w:r>
      <w:r w:rsidR="004250E4">
        <w:rPr>
          <w:rFonts w:ascii="Georgia Pro Cond Light" w:hAnsi="Georgia Pro Cond Light"/>
          <w:sz w:val="32"/>
          <w:szCs w:val="32"/>
        </w:rPr>
        <w:t xml:space="preserve"> in estate </w:t>
      </w:r>
      <w:r w:rsidR="000E471E">
        <w:rPr>
          <w:rFonts w:ascii="Georgia Pro Cond Light" w:hAnsi="Georgia Pro Cond Light"/>
          <w:sz w:val="32"/>
          <w:szCs w:val="32"/>
        </w:rPr>
        <w:t>issues.</w:t>
      </w:r>
    </w:p>
    <w:p w14:paraId="121B09E3" w14:textId="27E4E2C3" w:rsidR="007A0AFE" w:rsidRPr="00781018" w:rsidRDefault="007A0AFE" w:rsidP="00540528">
      <w:pPr>
        <w:numPr>
          <w:ilvl w:val="1"/>
          <w:numId w:val="5"/>
        </w:numPr>
        <w:shd w:val="clear" w:color="auto" w:fill="FFFFFF"/>
        <w:spacing w:before="100" w:beforeAutospacing="1" w:after="150" w:line="240" w:lineRule="auto"/>
        <w:rPr>
          <w:rFonts w:ascii="Georgia Pro Cond Light" w:hAnsi="Georgia Pro Cond Light"/>
          <w:sz w:val="32"/>
          <w:szCs w:val="32"/>
        </w:rPr>
      </w:pPr>
      <w:r w:rsidRPr="00781018">
        <w:rPr>
          <w:rFonts w:ascii="Georgia Pro Cond Light" w:hAnsi="Georgia Pro Cond Light"/>
          <w:sz w:val="32"/>
          <w:szCs w:val="32"/>
        </w:rPr>
        <w:t xml:space="preserve">To </w:t>
      </w:r>
      <w:r w:rsidR="00781018" w:rsidRPr="00781018">
        <w:rPr>
          <w:rFonts w:ascii="Georgia Pro Cond Light" w:hAnsi="Georgia Pro Cond Light"/>
          <w:sz w:val="32"/>
          <w:szCs w:val="32"/>
        </w:rPr>
        <w:t xml:space="preserve">promote and protect the interests of residents in the management of their homes and the </w:t>
      </w:r>
      <w:r w:rsidR="00781018">
        <w:rPr>
          <w:rFonts w:ascii="Georgia Pro Cond Light" w:hAnsi="Georgia Pro Cond Light"/>
          <w:sz w:val="32"/>
          <w:szCs w:val="32"/>
        </w:rPr>
        <w:t>estate</w:t>
      </w:r>
      <w:r w:rsidR="007254D9">
        <w:rPr>
          <w:rFonts w:ascii="Georgia Pro Cond Light" w:hAnsi="Georgia Pro Cond Light"/>
          <w:sz w:val="32"/>
          <w:szCs w:val="32"/>
        </w:rPr>
        <w:t>.</w:t>
      </w:r>
    </w:p>
    <w:p w14:paraId="0454B398" w14:textId="3D57533A" w:rsidR="00CE3499" w:rsidRPr="006E51AB" w:rsidRDefault="00CE3499" w:rsidP="006E51AB">
      <w:pPr>
        <w:pStyle w:val="ListParagraph"/>
        <w:numPr>
          <w:ilvl w:val="1"/>
          <w:numId w:val="5"/>
        </w:numPr>
        <w:rPr>
          <w:rFonts w:ascii="Georgia Pro Cond Light" w:hAnsi="Georgia Pro Cond Light"/>
          <w:sz w:val="32"/>
          <w:szCs w:val="32"/>
        </w:rPr>
      </w:pPr>
      <w:r w:rsidRPr="006E51AB">
        <w:rPr>
          <w:rFonts w:ascii="Georgia Pro Cond Light" w:hAnsi="Georgia Pro Cond Light"/>
          <w:sz w:val="32"/>
          <w:szCs w:val="32"/>
        </w:rPr>
        <w:t>To ensure that all residents are consulted and informed regularly</w:t>
      </w:r>
      <w:r w:rsidR="004250E4">
        <w:rPr>
          <w:rFonts w:ascii="Georgia Pro Cond Light" w:hAnsi="Georgia Pro Cond Light"/>
          <w:sz w:val="32"/>
          <w:szCs w:val="32"/>
        </w:rPr>
        <w:t xml:space="preserve"> on housing and estate management issues that affect them.</w:t>
      </w:r>
    </w:p>
    <w:p w14:paraId="407A71CF" w14:textId="06BF4CB3" w:rsidR="00CE3499" w:rsidRPr="006E51AB" w:rsidRDefault="00CE3499" w:rsidP="006E51AB">
      <w:pPr>
        <w:pStyle w:val="ListParagraph"/>
        <w:numPr>
          <w:ilvl w:val="1"/>
          <w:numId w:val="5"/>
        </w:numPr>
        <w:rPr>
          <w:rFonts w:ascii="Georgia Pro Cond Light" w:hAnsi="Georgia Pro Cond Light"/>
          <w:sz w:val="32"/>
          <w:szCs w:val="32"/>
        </w:rPr>
      </w:pPr>
      <w:r w:rsidRPr="006E51AB">
        <w:rPr>
          <w:rFonts w:ascii="Georgia Pro Cond Light" w:hAnsi="Georgia Pro Cond Light"/>
          <w:sz w:val="32"/>
          <w:szCs w:val="32"/>
        </w:rPr>
        <w:t>To work towards improving the quality of life for local people and their community.</w:t>
      </w:r>
    </w:p>
    <w:p w14:paraId="53431ACF" w14:textId="359A0656" w:rsidR="00CE3499" w:rsidRPr="006E51AB" w:rsidRDefault="00CE3499" w:rsidP="006E51AB">
      <w:pPr>
        <w:pStyle w:val="ListParagraph"/>
        <w:numPr>
          <w:ilvl w:val="1"/>
          <w:numId w:val="5"/>
        </w:numPr>
        <w:rPr>
          <w:rFonts w:ascii="Georgia Pro Cond Light" w:hAnsi="Georgia Pro Cond Light"/>
          <w:sz w:val="32"/>
          <w:szCs w:val="32"/>
        </w:rPr>
      </w:pPr>
      <w:r w:rsidRPr="006E51AB">
        <w:rPr>
          <w:rFonts w:ascii="Georgia Pro Cond Light" w:hAnsi="Georgia Pro Cond Light"/>
          <w:sz w:val="32"/>
          <w:szCs w:val="32"/>
        </w:rPr>
        <w:t xml:space="preserve">To assist and promote social activities for recreation and </w:t>
      </w:r>
      <w:r w:rsidR="00100531" w:rsidRPr="006E51AB">
        <w:rPr>
          <w:rFonts w:ascii="Georgia Pro Cond Light" w:hAnsi="Georgia Pro Cond Light"/>
          <w:sz w:val="32"/>
          <w:szCs w:val="32"/>
        </w:rPr>
        <w:t>enjoyment and</w:t>
      </w:r>
      <w:r w:rsidRPr="006E51AB">
        <w:rPr>
          <w:rFonts w:ascii="Georgia Pro Cond Light" w:hAnsi="Georgia Pro Cond Light"/>
          <w:sz w:val="32"/>
          <w:szCs w:val="32"/>
        </w:rPr>
        <w:t xml:space="preserve"> encourage a community spirit and sense of responsibility.</w:t>
      </w:r>
    </w:p>
    <w:p w14:paraId="50686917" w14:textId="71DEBA1B" w:rsidR="00CE3499" w:rsidRPr="006E51AB" w:rsidRDefault="00CE3499" w:rsidP="006E51AB">
      <w:pPr>
        <w:pStyle w:val="ListParagraph"/>
        <w:numPr>
          <w:ilvl w:val="1"/>
          <w:numId w:val="5"/>
        </w:numPr>
        <w:rPr>
          <w:rFonts w:ascii="Georgia Pro Cond Light" w:hAnsi="Georgia Pro Cond Light"/>
          <w:sz w:val="32"/>
          <w:szCs w:val="32"/>
        </w:rPr>
      </w:pPr>
      <w:r w:rsidRPr="006E51AB">
        <w:rPr>
          <w:rFonts w:ascii="Georgia Pro Cond Light" w:hAnsi="Georgia Pro Cond Light"/>
          <w:sz w:val="32"/>
          <w:szCs w:val="32"/>
        </w:rPr>
        <w:t>To</w:t>
      </w:r>
      <w:r w:rsidR="004250E4">
        <w:rPr>
          <w:rFonts w:ascii="Georgia Pro Cond Light" w:hAnsi="Georgia Pro Cond Light"/>
          <w:sz w:val="32"/>
          <w:szCs w:val="32"/>
        </w:rPr>
        <w:t xml:space="preserve"> avoid party politics and represent everyone in the area </w:t>
      </w:r>
    </w:p>
    <w:p w14:paraId="509474CA" w14:textId="720E0198" w:rsidR="00CE3499" w:rsidRPr="006E51AB" w:rsidRDefault="00CE3499" w:rsidP="006E51AB">
      <w:pPr>
        <w:pStyle w:val="ListParagraph"/>
        <w:numPr>
          <w:ilvl w:val="1"/>
          <w:numId w:val="5"/>
        </w:numPr>
        <w:rPr>
          <w:rFonts w:ascii="Georgia Pro Cond Light" w:hAnsi="Georgia Pro Cond Light"/>
          <w:sz w:val="32"/>
          <w:szCs w:val="32"/>
        </w:rPr>
      </w:pPr>
      <w:r w:rsidRPr="006E51AB">
        <w:rPr>
          <w:rFonts w:ascii="Georgia Pro Cond Light" w:hAnsi="Georgia Pro Cond Light"/>
          <w:sz w:val="32"/>
          <w:szCs w:val="32"/>
        </w:rPr>
        <w:t>To represent the majority view of the community</w:t>
      </w:r>
      <w:r w:rsidR="004250E4">
        <w:rPr>
          <w:rFonts w:ascii="Georgia Pro Cond Light" w:hAnsi="Georgia Pro Cond Light"/>
          <w:sz w:val="32"/>
          <w:szCs w:val="32"/>
        </w:rPr>
        <w:t xml:space="preserve"> while recognising the opinions and needs of everyone in the area.</w:t>
      </w:r>
      <w:r w:rsidR="007254D9">
        <w:rPr>
          <w:rFonts w:ascii="Georgia Pro Cond Light" w:hAnsi="Georgia Pro Cond Light"/>
          <w:sz w:val="32"/>
          <w:szCs w:val="32"/>
        </w:rPr>
        <w:t xml:space="preserve"> </w:t>
      </w:r>
    </w:p>
    <w:p w14:paraId="4D7531E2" w14:textId="48ADFEB6" w:rsidR="00CE3499" w:rsidRPr="006E51AB" w:rsidRDefault="00CE3499" w:rsidP="006E51AB">
      <w:pPr>
        <w:pStyle w:val="ListParagraph"/>
        <w:numPr>
          <w:ilvl w:val="1"/>
          <w:numId w:val="5"/>
        </w:numPr>
        <w:rPr>
          <w:rFonts w:ascii="Georgia Pro Cond Light" w:hAnsi="Georgia Pro Cond Light"/>
          <w:sz w:val="32"/>
          <w:szCs w:val="32"/>
        </w:rPr>
      </w:pPr>
      <w:r w:rsidRPr="006E51AB">
        <w:rPr>
          <w:rFonts w:ascii="Georgia Pro Cond Light" w:hAnsi="Georgia Pro Cond Light"/>
          <w:sz w:val="32"/>
          <w:szCs w:val="32"/>
        </w:rPr>
        <w:t>To consider the views</w:t>
      </w:r>
      <w:r w:rsidR="004250E4">
        <w:rPr>
          <w:rFonts w:ascii="Georgia Pro Cond Light" w:hAnsi="Georgia Pro Cond Light"/>
          <w:sz w:val="32"/>
          <w:szCs w:val="32"/>
        </w:rPr>
        <w:t xml:space="preserve"> and needs</w:t>
      </w:r>
      <w:r w:rsidRPr="006E51AB">
        <w:rPr>
          <w:rFonts w:ascii="Georgia Pro Cond Light" w:hAnsi="Georgia Pro Cond Light"/>
          <w:sz w:val="32"/>
          <w:szCs w:val="32"/>
        </w:rPr>
        <w:t xml:space="preserve"> of children and young people who are not old enough to be voting members.</w:t>
      </w:r>
    </w:p>
    <w:p w14:paraId="24078B50" w14:textId="6959030F" w:rsidR="00CE3499" w:rsidRPr="00D82109" w:rsidRDefault="00CE3499" w:rsidP="00D82109">
      <w:pPr>
        <w:pStyle w:val="Heading1"/>
      </w:pPr>
      <w:bookmarkStart w:id="1" w:name="_Toc149914990"/>
      <w:r w:rsidRPr="00D82109">
        <w:t>Equalities and Diversity</w:t>
      </w:r>
      <w:bookmarkEnd w:id="1"/>
    </w:p>
    <w:p w14:paraId="2F1203CE" w14:textId="21F208C9" w:rsidR="00CE3499" w:rsidRPr="006E51AB" w:rsidRDefault="00CE3499" w:rsidP="00492EAD">
      <w:pPr>
        <w:pStyle w:val="ListParagraph"/>
        <w:numPr>
          <w:ilvl w:val="1"/>
          <w:numId w:val="5"/>
        </w:numPr>
        <w:rPr>
          <w:rFonts w:ascii="Georgia Pro Cond Light" w:hAnsi="Georgia Pro Cond Light"/>
          <w:sz w:val="32"/>
          <w:szCs w:val="32"/>
        </w:rPr>
      </w:pPr>
      <w:r w:rsidRPr="006E51AB">
        <w:rPr>
          <w:rFonts w:ascii="Georgia Pro Cond Light" w:hAnsi="Georgia Pro Cond Light"/>
          <w:sz w:val="32"/>
          <w:szCs w:val="32"/>
        </w:rPr>
        <w:t>The association will actively seek to promote equal opportunities within the community and</w:t>
      </w:r>
      <w:r w:rsidR="00BC783C" w:rsidRPr="006E51AB">
        <w:rPr>
          <w:rFonts w:ascii="Georgia Pro Cond Light" w:hAnsi="Georgia Pro Cond Light"/>
          <w:sz w:val="32"/>
          <w:szCs w:val="32"/>
        </w:rPr>
        <w:t xml:space="preserve"> </w:t>
      </w:r>
      <w:r w:rsidRPr="006E51AB">
        <w:rPr>
          <w:rFonts w:ascii="Georgia Pro Cond Light" w:hAnsi="Georgia Pro Cond Light"/>
          <w:sz w:val="32"/>
          <w:szCs w:val="32"/>
        </w:rPr>
        <w:t>within its membership.</w:t>
      </w:r>
    </w:p>
    <w:p w14:paraId="54B53B2A" w14:textId="421532D8" w:rsidR="00CE3499" w:rsidRPr="006E51AB" w:rsidRDefault="00CE3499" w:rsidP="00492EAD">
      <w:pPr>
        <w:pStyle w:val="ListParagraph"/>
        <w:numPr>
          <w:ilvl w:val="1"/>
          <w:numId w:val="5"/>
        </w:numPr>
        <w:rPr>
          <w:rFonts w:ascii="Georgia Pro Cond Light" w:hAnsi="Georgia Pro Cond Light"/>
          <w:sz w:val="32"/>
          <w:szCs w:val="32"/>
        </w:rPr>
      </w:pPr>
      <w:r w:rsidRPr="006E51AB">
        <w:rPr>
          <w:rFonts w:ascii="Georgia Pro Cond Light" w:hAnsi="Georgia Pro Cond Light"/>
          <w:sz w:val="32"/>
          <w:szCs w:val="32"/>
        </w:rPr>
        <w:t xml:space="preserve">The association will value diversity and promote good relations with all members of </w:t>
      </w:r>
      <w:r w:rsidR="0002338F" w:rsidRPr="006E51AB">
        <w:rPr>
          <w:rFonts w:ascii="Georgia Pro Cond Light" w:hAnsi="Georgia Pro Cond Light"/>
          <w:sz w:val="32"/>
          <w:szCs w:val="32"/>
        </w:rPr>
        <w:t>the community</w:t>
      </w:r>
      <w:r w:rsidRPr="006E51AB">
        <w:rPr>
          <w:rFonts w:ascii="Georgia Pro Cond Light" w:hAnsi="Georgia Pro Cond Light"/>
          <w:sz w:val="32"/>
          <w:szCs w:val="32"/>
        </w:rPr>
        <w:t xml:space="preserve"> and</w:t>
      </w:r>
      <w:r w:rsidR="004250E4">
        <w:rPr>
          <w:rFonts w:ascii="Georgia Pro Cond Light" w:hAnsi="Georgia Pro Cond Light"/>
          <w:sz w:val="32"/>
          <w:szCs w:val="32"/>
        </w:rPr>
        <w:t xml:space="preserve"> will</w:t>
      </w:r>
      <w:r w:rsidR="007254D9">
        <w:rPr>
          <w:rFonts w:ascii="Georgia Pro Cond Light" w:hAnsi="Georgia Pro Cond Light"/>
          <w:sz w:val="32"/>
          <w:szCs w:val="32"/>
        </w:rPr>
        <w:t xml:space="preserve"> </w:t>
      </w:r>
      <w:r w:rsidRPr="006E51AB">
        <w:rPr>
          <w:rFonts w:ascii="Georgia Pro Cond Light" w:hAnsi="Georgia Pro Cond Light"/>
          <w:sz w:val="32"/>
          <w:szCs w:val="32"/>
        </w:rPr>
        <w:t xml:space="preserve">not </w:t>
      </w:r>
      <w:r w:rsidRPr="006E51AB">
        <w:rPr>
          <w:rFonts w:ascii="Georgia Pro Cond Light" w:hAnsi="Georgia Pro Cond Light"/>
          <w:sz w:val="32"/>
          <w:szCs w:val="32"/>
        </w:rPr>
        <w:lastRenderedPageBreak/>
        <w:t xml:space="preserve">discriminate on the grounds </w:t>
      </w:r>
      <w:proofErr w:type="gramStart"/>
      <w:r w:rsidRPr="006E51AB">
        <w:rPr>
          <w:rFonts w:ascii="Georgia Pro Cond Light" w:hAnsi="Georgia Pro Cond Light"/>
          <w:sz w:val="32"/>
          <w:szCs w:val="32"/>
        </w:rPr>
        <w:t xml:space="preserve">of </w:t>
      </w:r>
      <w:r w:rsidR="0002338F" w:rsidRPr="006E51AB">
        <w:rPr>
          <w:rFonts w:ascii="Georgia Pro Cond Light" w:hAnsi="Georgia Pro Cond Light"/>
          <w:sz w:val="32"/>
          <w:szCs w:val="32"/>
        </w:rPr>
        <w:t xml:space="preserve"> </w:t>
      </w:r>
      <w:r w:rsidRPr="006E51AB">
        <w:rPr>
          <w:rFonts w:ascii="Georgia Pro Cond Light" w:hAnsi="Georgia Pro Cond Light"/>
          <w:sz w:val="32"/>
          <w:szCs w:val="32"/>
        </w:rPr>
        <w:t>age</w:t>
      </w:r>
      <w:proofErr w:type="gramEnd"/>
      <w:r w:rsidRPr="006E51AB">
        <w:rPr>
          <w:rFonts w:ascii="Georgia Pro Cond Light" w:hAnsi="Georgia Pro Cond Light"/>
          <w:sz w:val="32"/>
          <w:szCs w:val="32"/>
        </w:rPr>
        <w:t xml:space="preserve">, disability, race, faith, </w:t>
      </w:r>
      <w:r w:rsidR="003C3545" w:rsidRPr="006E51AB">
        <w:rPr>
          <w:rFonts w:ascii="Georgia Pro Cond Light" w:hAnsi="Georgia Pro Cond Light"/>
          <w:sz w:val="32"/>
          <w:szCs w:val="32"/>
        </w:rPr>
        <w:t>gender,</w:t>
      </w:r>
      <w:r w:rsidRPr="006E51AB">
        <w:rPr>
          <w:rFonts w:ascii="Georgia Pro Cond Light" w:hAnsi="Georgia Pro Cond Light"/>
          <w:sz w:val="32"/>
          <w:szCs w:val="32"/>
        </w:rPr>
        <w:t xml:space="preserve"> or</w:t>
      </w:r>
      <w:r w:rsidR="00D70D93" w:rsidRPr="006E51AB">
        <w:rPr>
          <w:rFonts w:ascii="Georgia Pro Cond Light" w:hAnsi="Georgia Pro Cond Light"/>
          <w:sz w:val="32"/>
          <w:szCs w:val="32"/>
        </w:rPr>
        <w:t xml:space="preserve"> </w:t>
      </w:r>
      <w:r w:rsidRPr="006E51AB">
        <w:rPr>
          <w:rFonts w:ascii="Georgia Pro Cond Light" w:hAnsi="Georgia Pro Cond Light"/>
          <w:sz w:val="32"/>
          <w:szCs w:val="32"/>
        </w:rPr>
        <w:t>sexual orientation</w:t>
      </w:r>
      <w:r w:rsidR="004250E4">
        <w:rPr>
          <w:rFonts w:ascii="Georgia Pro Cond Light" w:hAnsi="Georgia Pro Cond Light"/>
          <w:sz w:val="32"/>
          <w:szCs w:val="32"/>
        </w:rPr>
        <w:t xml:space="preserve"> or other protected characteristics under the Equality Act 2010.</w:t>
      </w:r>
    </w:p>
    <w:p w14:paraId="1E4BBE83" w14:textId="628F1E53" w:rsidR="00CE3499" w:rsidRPr="006E51AB" w:rsidRDefault="00CE3499" w:rsidP="00492EAD">
      <w:pPr>
        <w:pStyle w:val="ListParagraph"/>
        <w:numPr>
          <w:ilvl w:val="1"/>
          <w:numId w:val="5"/>
        </w:numPr>
        <w:rPr>
          <w:rFonts w:ascii="Georgia Pro Cond Light" w:hAnsi="Georgia Pro Cond Light"/>
          <w:sz w:val="32"/>
          <w:szCs w:val="32"/>
        </w:rPr>
      </w:pPr>
      <w:r w:rsidRPr="006E51AB">
        <w:rPr>
          <w:rFonts w:ascii="Georgia Pro Cond Light" w:hAnsi="Georgia Pro Cond Light"/>
          <w:sz w:val="32"/>
          <w:szCs w:val="32"/>
        </w:rPr>
        <w:t>The association will ensure that where possible meetings will be held in venues that are</w:t>
      </w:r>
      <w:r w:rsidR="00D70D93" w:rsidRPr="006E51AB">
        <w:rPr>
          <w:rFonts w:ascii="Georgia Pro Cond Light" w:hAnsi="Georgia Pro Cond Light"/>
          <w:sz w:val="32"/>
          <w:szCs w:val="32"/>
        </w:rPr>
        <w:t xml:space="preserve"> </w:t>
      </w:r>
      <w:r w:rsidRPr="006E51AB">
        <w:rPr>
          <w:rFonts w:ascii="Georgia Pro Cond Light" w:hAnsi="Georgia Pro Cond Light"/>
          <w:sz w:val="32"/>
          <w:szCs w:val="32"/>
        </w:rPr>
        <w:t>accessible</w:t>
      </w:r>
      <w:r w:rsidR="004250E4">
        <w:rPr>
          <w:rFonts w:ascii="Georgia Pro Cond Light" w:hAnsi="Georgia Pro Cond Light"/>
          <w:sz w:val="32"/>
          <w:szCs w:val="32"/>
        </w:rPr>
        <w:t xml:space="preserve"> to its members</w:t>
      </w:r>
      <w:r w:rsidRPr="006E51AB">
        <w:rPr>
          <w:rFonts w:ascii="Georgia Pro Cond Light" w:hAnsi="Georgia Pro Cond Light"/>
          <w:sz w:val="32"/>
          <w:szCs w:val="32"/>
        </w:rPr>
        <w:t>.</w:t>
      </w:r>
    </w:p>
    <w:p w14:paraId="3C1B8AF7" w14:textId="6F8FE3E0" w:rsidR="00CE3499" w:rsidRPr="006E51AB" w:rsidRDefault="00CE3499" w:rsidP="00492EAD">
      <w:pPr>
        <w:pStyle w:val="ListParagraph"/>
        <w:numPr>
          <w:ilvl w:val="1"/>
          <w:numId w:val="5"/>
        </w:numPr>
        <w:rPr>
          <w:rFonts w:ascii="Georgia Pro Cond Light" w:hAnsi="Georgia Pro Cond Light"/>
          <w:sz w:val="32"/>
          <w:szCs w:val="32"/>
        </w:rPr>
      </w:pPr>
      <w:r w:rsidRPr="006E51AB">
        <w:rPr>
          <w:rFonts w:ascii="Georgia Pro Cond Light" w:hAnsi="Georgia Pro Cond Light"/>
          <w:sz w:val="32"/>
          <w:szCs w:val="32"/>
        </w:rPr>
        <w:t>The association will provide information on all the ways that members can contribute their</w:t>
      </w:r>
      <w:r w:rsidR="00D70D93" w:rsidRPr="006E51AB">
        <w:rPr>
          <w:rFonts w:ascii="Georgia Pro Cond Light" w:hAnsi="Georgia Pro Cond Light"/>
          <w:sz w:val="32"/>
          <w:szCs w:val="32"/>
        </w:rPr>
        <w:t xml:space="preserve"> </w:t>
      </w:r>
      <w:r w:rsidRPr="006E51AB">
        <w:rPr>
          <w:rFonts w:ascii="Georgia Pro Cond Light" w:hAnsi="Georgia Pro Cond Light"/>
          <w:sz w:val="32"/>
          <w:szCs w:val="32"/>
        </w:rPr>
        <w:t>views, and how they can meet people’s individual needs.</w:t>
      </w:r>
    </w:p>
    <w:p w14:paraId="29BF393B" w14:textId="0C8B716D" w:rsidR="00CE3499" w:rsidRPr="006E51AB" w:rsidRDefault="00CE3499" w:rsidP="00492EAD">
      <w:pPr>
        <w:pStyle w:val="ListParagraph"/>
        <w:numPr>
          <w:ilvl w:val="1"/>
          <w:numId w:val="5"/>
        </w:numPr>
        <w:rPr>
          <w:rFonts w:ascii="Georgia Pro Cond Light" w:hAnsi="Georgia Pro Cond Light"/>
          <w:sz w:val="32"/>
          <w:szCs w:val="32"/>
        </w:rPr>
      </w:pPr>
      <w:r w:rsidRPr="006E51AB">
        <w:rPr>
          <w:rFonts w:ascii="Georgia Pro Cond Light" w:hAnsi="Georgia Pro Cond Light"/>
          <w:sz w:val="32"/>
          <w:szCs w:val="32"/>
        </w:rPr>
        <w:t>The Association recognises that all sections of the community have a positive contribution</w:t>
      </w:r>
      <w:r w:rsidR="00E2215D" w:rsidRPr="006E51AB">
        <w:rPr>
          <w:rFonts w:ascii="Georgia Pro Cond Light" w:hAnsi="Georgia Pro Cond Light"/>
          <w:sz w:val="32"/>
          <w:szCs w:val="32"/>
        </w:rPr>
        <w:t xml:space="preserve"> </w:t>
      </w:r>
      <w:r w:rsidRPr="006E51AB">
        <w:rPr>
          <w:rFonts w:ascii="Georgia Pro Cond Light" w:hAnsi="Georgia Pro Cond Light"/>
          <w:sz w:val="32"/>
          <w:szCs w:val="32"/>
        </w:rPr>
        <w:t>to make to the life of our communities. The Association will represent the interests of</w:t>
      </w:r>
      <w:r w:rsidR="004250E4">
        <w:rPr>
          <w:rFonts w:ascii="Georgia Pro Cond Light" w:hAnsi="Georgia Pro Cond Light"/>
          <w:sz w:val="32"/>
          <w:szCs w:val="32"/>
        </w:rPr>
        <w:t xml:space="preserve"> all </w:t>
      </w:r>
      <w:r w:rsidR="003C3545" w:rsidRPr="006E51AB">
        <w:rPr>
          <w:rFonts w:ascii="Georgia Pro Cond Light" w:hAnsi="Georgia Pro Cond Light"/>
          <w:sz w:val="32"/>
          <w:szCs w:val="32"/>
        </w:rPr>
        <w:t>residents</w:t>
      </w:r>
      <w:r w:rsidRPr="006E51AB">
        <w:rPr>
          <w:rFonts w:ascii="Georgia Pro Cond Light" w:hAnsi="Georgia Pro Cond Light"/>
          <w:sz w:val="32"/>
          <w:szCs w:val="32"/>
        </w:rPr>
        <w:t xml:space="preserve"> to the best of its </w:t>
      </w:r>
      <w:r w:rsidR="00E2215D" w:rsidRPr="006E51AB">
        <w:rPr>
          <w:rFonts w:ascii="Georgia Pro Cond Light" w:hAnsi="Georgia Pro Cond Light"/>
          <w:sz w:val="32"/>
          <w:szCs w:val="32"/>
        </w:rPr>
        <w:t>ability and</w:t>
      </w:r>
      <w:r w:rsidRPr="006E51AB">
        <w:rPr>
          <w:rFonts w:ascii="Georgia Pro Cond Light" w:hAnsi="Georgia Pro Cond Light"/>
          <w:sz w:val="32"/>
          <w:szCs w:val="32"/>
        </w:rPr>
        <w:t xml:space="preserve"> carry on the </w:t>
      </w:r>
      <w:r w:rsidR="00391263" w:rsidRPr="006E51AB">
        <w:rPr>
          <w:rFonts w:ascii="Georgia Pro Cond Light" w:hAnsi="Georgia Pro Cond Light"/>
          <w:sz w:val="32"/>
          <w:szCs w:val="32"/>
        </w:rPr>
        <w:t>day-to-day</w:t>
      </w:r>
      <w:r w:rsidRPr="006E51AB">
        <w:rPr>
          <w:rFonts w:ascii="Georgia Pro Cond Light" w:hAnsi="Georgia Pro Cond Light"/>
          <w:sz w:val="32"/>
          <w:szCs w:val="32"/>
        </w:rPr>
        <w:t xml:space="preserve"> business of the</w:t>
      </w:r>
      <w:r w:rsidR="00D70D93" w:rsidRPr="006E51AB">
        <w:rPr>
          <w:rFonts w:ascii="Georgia Pro Cond Light" w:hAnsi="Georgia Pro Cond Light"/>
          <w:sz w:val="32"/>
          <w:szCs w:val="32"/>
        </w:rPr>
        <w:t xml:space="preserve"> </w:t>
      </w:r>
      <w:r w:rsidRPr="006E51AB">
        <w:rPr>
          <w:rFonts w:ascii="Georgia Pro Cond Light" w:hAnsi="Georgia Pro Cond Light"/>
          <w:sz w:val="32"/>
          <w:szCs w:val="32"/>
        </w:rPr>
        <w:t>Association in an efficient, fair and responsive way.</w:t>
      </w:r>
    </w:p>
    <w:p w14:paraId="2554DEA8" w14:textId="0CB5B06C" w:rsidR="00CE3499" w:rsidRPr="006E51AB" w:rsidRDefault="00CE3499" w:rsidP="00492EAD">
      <w:pPr>
        <w:pStyle w:val="ListParagraph"/>
        <w:numPr>
          <w:ilvl w:val="1"/>
          <w:numId w:val="5"/>
        </w:numPr>
        <w:rPr>
          <w:rFonts w:ascii="Georgia Pro Cond Light" w:hAnsi="Georgia Pro Cond Light"/>
          <w:sz w:val="32"/>
          <w:szCs w:val="32"/>
        </w:rPr>
      </w:pPr>
      <w:r w:rsidRPr="006E51AB">
        <w:rPr>
          <w:rFonts w:ascii="Georgia Pro Cond Light" w:hAnsi="Georgia Pro Cond Light"/>
          <w:sz w:val="32"/>
          <w:szCs w:val="32"/>
        </w:rPr>
        <w:t>The Association will provide all new members with appropriate information and support and</w:t>
      </w:r>
      <w:r w:rsidR="00D70D93" w:rsidRPr="006E51AB">
        <w:rPr>
          <w:rFonts w:ascii="Georgia Pro Cond Light" w:hAnsi="Georgia Pro Cond Light"/>
          <w:sz w:val="32"/>
          <w:szCs w:val="32"/>
        </w:rPr>
        <w:t xml:space="preserve"> </w:t>
      </w:r>
      <w:r w:rsidRPr="006E51AB">
        <w:rPr>
          <w:rFonts w:ascii="Georgia Pro Cond Light" w:hAnsi="Georgia Pro Cond Light"/>
          <w:sz w:val="32"/>
          <w:szCs w:val="32"/>
        </w:rPr>
        <w:t xml:space="preserve">make them </w:t>
      </w:r>
      <w:r w:rsidR="009B5F96" w:rsidRPr="006E51AB">
        <w:rPr>
          <w:rFonts w:ascii="Georgia Pro Cond Light" w:hAnsi="Georgia Pro Cond Light"/>
          <w:sz w:val="32"/>
          <w:szCs w:val="32"/>
        </w:rPr>
        <w:t>always feel welcome</w:t>
      </w:r>
      <w:r w:rsidRPr="006E51AB">
        <w:rPr>
          <w:rFonts w:ascii="Georgia Pro Cond Light" w:hAnsi="Georgia Pro Cond Light"/>
          <w:sz w:val="32"/>
          <w:szCs w:val="32"/>
        </w:rPr>
        <w:t>.</w:t>
      </w:r>
    </w:p>
    <w:p w14:paraId="43EE9126" w14:textId="0135CD53" w:rsidR="00CE3499" w:rsidRPr="00D82109" w:rsidRDefault="00CE3499" w:rsidP="00D82109">
      <w:pPr>
        <w:pStyle w:val="Heading1"/>
      </w:pPr>
      <w:bookmarkStart w:id="2" w:name="_Toc149914991"/>
      <w:r w:rsidRPr="00D82109">
        <w:t>Membership</w:t>
      </w:r>
      <w:bookmarkEnd w:id="2"/>
    </w:p>
    <w:p w14:paraId="5576DF6B" w14:textId="742CE6F9" w:rsidR="00CE3499" w:rsidRPr="00803E6B" w:rsidRDefault="00D85B5B" w:rsidP="00C74153">
      <w:pPr>
        <w:pStyle w:val="ListParagraph"/>
        <w:numPr>
          <w:ilvl w:val="1"/>
          <w:numId w:val="5"/>
        </w:numPr>
        <w:rPr>
          <w:rFonts w:ascii="Georgia Pro Cond Light" w:hAnsi="Georgia Pro Cond Light"/>
          <w:sz w:val="32"/>
          <w:szCs w:val="32"/>
        </w:rPr>
      </w:pPr>
      <w:r>
        <w:rPr>
          <w:rFonts w:ascii="Georgia Pro Cond Light" w:hAnsi="Georgia Pro Cond Light"/>
          <w:sz w:val="32"/>
          <w:szCs w:val="32"/>
        </w:rPr>
        <w:t>Full m</w:t>
      </w:r>
      <w:r w:rsidR="00CE3499" w:rsidRPr="00803E6B">
        <w:rPr>
          <w:rFonts w:ascii="Georgia Pro Cond Light" w:hAnsi="Georgia Pro Cond Light"/>
          <w:sz w:val="32"/>
          <w:szCs w:val="32"/>
        </w:rPr>
        <w:t>embership of the association is open to all residents living in the defined area of the association over the age of 16.</w:t>
      </w:r>
    </w:p>
    <w:p w14:paraId="005D2411" w14:textId="59A6F231" w:rsidR="00803E6B" w:rsidRPr="0098065D" w:rsidRDefault="00D85B5B" w:rsidP="00C74153">
      <w:pPr>
        <w:pStyle w:val="ListParagraph"/>
        <w:numPr>
          <w:ilvl w:val="2"/>
          <w:numId w:val="5"/>
        </w:numPr>
        <w:rPr>
          <w:rFonts w:ascii="Georgia Pro Cond Light" w:hAnsi="Georgia Pro Cond Light"/>
          <w:i/>
          <w:iCs/>
          <w:sz w:val="28"/>
          <w:szCs w:val="28"/>
        </w:rPr>
      </w:pPr>
      <w:r w:rsidRPr="0098065D">
        <w:rPr>
          <w:rFonts w:ascii="Georgia Pro Cond Light" w:hAnsi="Georgia Pro Cond Light"/>
          <w:i/>
          <w:iCs/>
          <w:sz w:val="28"/>
          <w:szCs w:val="28"/>
        </w:rPr>
        <w:t>Full m</w:t>
      </w:r>
      <w:r w:rsidR="00FC5800" w:rsidRPr="0098065D">
        <w:rPr>
          <w:rFonts w:ascii="Georgia Pro Cond Light" w:hAnsi="Georgia Pro Cond Light"/>
          <w:i/>
          <w:iCs/>
          <w:sz w:val="28"/>
          <w:szCs w:val="28"/>
        </w:rPr>
        <w:t xml:space="preserve">embership is open to </w:t>
      </w:r>
      <w:r w:rsidR="000A14DB">
        <w:rPr>
          <w:rFonts w:ascii="Georgia Pro Cond Light" w:hAnsi="Georgia Pro Cond Light"/>
          <w:i/>
          <w:iCs/>
          <w:sz w:val="28"/>
          <w:szCs w:val="28"/>
        </w:rPr>
        <w:t>non</w:t>
      </w:r>
      <w:r w:rsidR="00A811EC">
        <w:rPr>
          <w:rFonts w:ascii="Georgia Pro Cond Light" w:hAnsi="Georgia Pro Cond Light"/>
          <w:i/>
          <w:iCs/>
          <w:sz w:val="28"/>
          <w:szCs w:val="28"/>
        </w:rPr>
        <w:t>-</w:t>
      </w:r>
      <w:r w:rsidR="00FC5800" w:rsidRPr="0098065D">
        <w:rPr>
          <w:rFonts w:ascii="Georgia Pro Cond Light" w:hAnsi="Georgia Pro Cond Light"/>
          <w:i/>
          <w:iCs/>
          <w:sz w:val="28"/>
          <w:szCs w:val="28"/>
        </w:rPr>
        <w:t xml:space="preserve">residents who represent their elderly and vulnerable parents who live in the defined </w:t>
      </w:r>
      <w:r w:rsidR="003C3545" w:rsidRPr="0098065D">
        <w:rPr>
          <w:rFonts w:ascii="Georgia Pro Cond Light" w:hAnsi="Georgia Pro Cond Light"/>
          <w:i/>
          <w:iCs/>
          <w:sz w:val="28"/>
          <w:szCs w:val="28"/>
        </w:rPr>
        <w:t>area.</w:t>
      </w:r>
    </w:p>
    <w:p w14:paraId="7CA5E33A" w14:textId="39F516E3" w:rsidR="00CE3499" w:rsidRPr="00C74153" w:rsidRDefault="00CE3499" w:rsidP="00C74153">
      <w:pPr>
        <w:pStyle w:val="ListParagraph"/>
        <w:numPr>
          <w:ilvl w:val="1"/>
          <w:numId w:val="5"/>
        </w:numPr>
        <w:rPr>
          <w:rFonts w:ascii="Georgia Pro Cond Light" w:hAnsi="Georgia Pro Cond Light"/>
          <w:sz w:val="32"/>
          <w:szCs w:val="32"/>
        </w:rPr>
      </w:pPr>
      <w:r w:rsidRPr="00C74153">
        <w:rPr>
          <w:rFonts w:ascii="Georgia Pro Cond Light" w:hAnsi="Georgia Pro Cond Light"/>
          <w:sz w:val="32"/>
          <w:szCs w:val="32"/>
        </w:rPr>
        <w:t>Every member shall receive a copy of the constitution, contact details for committee</w:t>
      </w:r>
      <w:r w:rsidR="009B5F96" w:rsidRPr="00C74153">
        <w:rPr>
          <w:rFonts w:ascii="Georgia Pro Cond Light" w:hAnsi="Georgia Pro Cond Light"/>
          <w:sz w:val="32"/>
          <w:szCs w:val="32"/>
        </w:rPr>
        <w:t xml:space="preserve"> </w:t>
      </w:r>
      <w:r w:rsidRPr="00C74153">
        <w:rPr>
          <w:rFonts w:ascii="Georgia Pro Cond Light" w:hAnsi="Georgia Pro Cond Light"/>
          <w:sz w:val="32"/>
          <w:szCs w:val="32"/>
        </w:rPr>
        <w:t>members, details of any planned meetings and how to include an item on an agenda.</w:t>
      </w:r>
    </w:p>
    <w:p w14:paraId="030B1013" w14:textId="076F5680" w:rsidR="00CE3499" w:rsidRPr="00C74153" w:rsidRDefault="00CE3499" w:rsidP="00C74153">
      <w:pPr>
        <w:pStyle w:val="ListParagraph"/>
        <w:numPr>
          <w:ilvl w:val="1"/>
          <w:numId w:val="5"/>
        </w:numPr>
        <w:rPr>
          <w:rFonts w:ascii="Georgia Pro Cond Light" w:hAnsi="Georgia Pro Cond Light"/>
          <w:sz w:val="32"/>
          <w:szCs w:val="32"/>
        </w:rPr>
      </w:pPr>
      <w:r w:rsidRPr="00C74153">
        <w:rPr>
          <w:rFonts w:ascii="Georgia Pro Cond Light" w:hAnsi="Georgia Pro Cond Light"/>
          <w:sz w:val="32"/>
          <w:szCs w:val="32"/>
        </w:rPr>
        <w:t xml:space="preserve"> Any membership fee will be decided and reviewed at the Annual General Meeting (AGM).</w:t>
      </w:r>
    </w:p>
    <w:p w14:paraId="3DB53F27" w14:textId="0C966623" w:rsidR="00CE3499" w:rsidRPr="004250E4" w:rsidRDefault="00CE3499" w:rsidP="00C74153">
      <w:pPr>
        <w:pStyle w:val="ListParagraph"/>
        <w:numPr>
          <w:ilvl w:val="1"/>
          <w:numId w:val="5"/>
        </w:numPr>
        <w:rPr>
          <w:rFonts w:ascii="Georgia Pro Cond Light" w:hAnsi="Georgia Pro Cond Light"/>
          <w:sz w:val="32"/>
          <w:szCs w:val="32"/>
        </w:rPr>
      </w:pPr>
      <w:r w:rsidRPr="00C74153">
        <w:rPr>
          <w:rFonts w:ascii="Georgia Pro Cond Light" w:hAnsi="Georgia Pro Cond Light"/>
          <w:sz w:val="32"/>
          <w:szCs w:val="32"/>
        </w:rPr>
        <w:t>Any money raised by, or on behalf of, the association will be used</w:t>
      </w:r>
      <w:r w:rsidR="004250E4">
        <w:rPr>
          <w:rFonts w:ascii="Georgia Pro Cond Light" w:hAnsi="Georgia Pro Cond Light"/>
          <w:sz w:val="32"/>
          <w:szCs w:val="32"/>
        </w:rPr>
        <w:t xml:space="preserve"> only</w:t>
      </w:r>
      <w:r w:rsidR="00A811EC">
        <w:rPr>
          <w:rFonts w:ascii="Georgia Pro Cond Light" w:hAnsi="Georgia Pro Cond Light"/>
          <w:sz w:val="32"/>
          <w:szCs w:val="32"/>
        </w:rPr>
        <w:t xml:space="preserve"> </w:t>
      </w:r>
      <w:r w:rsidRPr="00C74153">
        <w:rPr>
          <w:rFonts w:ascii="Georgia Pro Cond Light" w:hAnsi="Georgia Pro Cond Light"/>
          <w:sz w:val="32"/>
          <w:szCs w:val="32"/>
        </w:rPr>
        <w:t>to further the</w:t>
      </w:r>
      <w:r w:rsidR="008B122F" w:rsidRPr="00C74153">
        <w:rPr>
          <w:rFonts w:ascii="Georgia Pro Cond Light" w:hAnsi="Georgia Pro Cond Light"/>
          <w:sz w:val="32"/>
          <w:szCs w:val="32"/>
        </w:rPr>
        <w:t xml:space="preserve"> </w:t>
      </w:r>
      <w:r w:rsidRPr="00C74153">
        <w:rPr>
          <w:rFonts w:ascii="Georgia Pro Cond Light" w:hAnsi="Georgia Pro Cond Light"/>
          <w:sz w:val="32"/>
          <w:szCs w:val="32"/>
        </w:rPr>
        <w:t>Association’s</w:t>
      </w:r>
      <w:r w:rsidRPr="00C74153">
        <w:rPr>
          <w:rFonts w:ascii="Georgia Pro Cond Light" w:hAnsi="Georgia Pro Cond Light"/>
          <w:b/>
          <w:bCs/>
          <w:sz w:val="32"/>
          <w:szCs w:val="32"/>
        </w:rPr>
        <w:t xml:space="preserve"> </w:t>
      </w:r>
      <w:r w:rsidRPr="00C74153">
        <w:rPr>
          <w:rFonts w:ascii="Georgia Pro Cond Light" w:hAnsi="Georgia Pro Cond Light"/>
          <w:sz w:val="32"/>
          <w:szCs w:val="32"/>
        </w:rPr>
        <w:t>aims</w:t>
      </w:r>
      <w:r w:rsidRPr="00C74153">
        <w:rPr>
          <w:rFonts w:ascii="Georgia Pro Cond Light" w:hAnsi="Georgia Pro Cond Light"/>
          <w:b/>
          <w:bCs/>
          <w:sz w:val="32"/>
          <w:szCs w:val="32"/>
        </w:rPr>
        <w:t>.</w:t>
      </w:r>
      <w:r w:rsidR="004250E4">
        <w:rPr>
          <w:rFonts w:ascii="Georgia Pro Cond Light" w:hAnsi="Georgia Pro Cond Light"/>
          <w:b/>
          <w:bCs/>
          <w:sz w:val="32"/>
          <w:szCs w:val="32"/>
        </w:rPr>
        <w:t xml:space="preserve"> </w:t>
      </w:r>
      <w:r w:rsidR="004250E4" w:rsidRPr="004250E4">
        <w:rPr>
          <w:rFonts w:ascii="Georgia Pro Cond Light" w:hAnsi="Georgia Pro Cond Light"/>
          <w:sz w:val="32"/>
          <w:szCs w:val="32"/>
        </w:rPr>
        <w:t xml:space="preserve">A report of income and expenditure during the year will be presented to the </w:t>
      </w:r>
      <w:r w:rsidR="000A14DB" w:rsidRPr="004250E4">
        <w:rPr>
          <w:rFonts w:ascii="Georgia Pro Cond Light" w:hAnsi="Georgia Pro Cond Light"/>
          <w:sz w:val="32"/>
          <w:szCs w:val="32"/>
        </w:rPr>
        <w:t>AGM.</w:t>
      </w:r>
      <w:r w:rsidR="00A811EC" w:rsidRPr="004250E4">
        <w:rPr>
          <w:rFonts w:ascii="Georgia Pro Cond Light" w:hAnsi="Georgia Pro Cond Light"/>
          <w:sz w:val="32"/>
          <w:szCs w:val="32"/>
        </w:rPr>
        <w:t xml:space="preserve"> </w:t>
      </w:r>
    </w:p>
    <w:p w14:paraId="66597362" w14:textId="658B3AAE" w:rsidR="00CE3499" w:rsidRPr="00C74153" w:rsidRDefault="392683BA" w:rsidP="00C74153">
      <w:pPr>
        <w:pStyle w:val="ListParagraph"/>
        <w:numPr>
          <w:ilvl w:val="1"/>
          <w:numId w:val="5"/>
        </w:numPr>
        <w:rPr>
          <w:rFonts w:ascii="Georgia Pro Cond Light" w:hAnsi="Georgia Pro Cond Light"/>
          <w:sz w:val="32"/>
          <w:szCs w:val="32"/>
        </w:rPr>
      </w:pPr>
      <w:r w:rsidRPr="00C74153">
        <w:rPr>
          <w:rFonts w:ascii="Georgia Pro Cond Light" w:hAnsi="Georgia Pro Cond Light"/>
          <w:sz w:val="32"/>
          <w:szCs w:val="32"/>
        </w:rPr>
        <w:t xml:space="preserve"> Associate membership is open to people who *do not live in the Association area, but who are interested in helping the Association achieve its aims. The Committee will decide whether to grant associate member status, and whether to grant associate member voting rights as and when it occurs.</w:t>
      </w:r>
    </w:p>
    <w:p w14:paraId="66325D27" w14:textId="2F224BDF" w:rsidR="005C7263" w:rsidRPr="002A51A5" w:rsidRDefault="005C7263" w:rsidP="004D5E01">
      <w:pPr>
        <w:pStyle w:val="ListParagraph"/>
        <w:numPr>
          <w:ilvl w:val="2"/>
          <w:numId w:val="5"/>
        </w:numPr>
        <w:rPr>
          <w:rFonts w:ascii="Georgia Pro Cond Light" w:hAnsi="Georgia Pro Cond Light"/>
          <w:i/>
          <w:iCs/>
          <w:sz w:val="28"/>
          <w:szCs w:val="28"/>
        </w:rPr>
      </w:pPr>
      <w:r w:rsidRPr="002A51A5">
        <w:rPr>
          <w:rFonts w:ascii="Georgia Pro Cond Light" w:hAnsi="Georgia Pro Cond Light"/>
          <w:i/>
          <w:iCs/>
          <w:sz w:val="28"/>
          <w:szCs w:val="28"/>
        </w:rPr>
        <w:lastRenderedPageBreak/>
        <w:t>Those who do not live in the area but</w:t>
      </w:r>
      <w:r w:rsidR="00077902" w:rsidRPr="002A51A5">
        <w:rPr>
          <w:rFonts w:ascii="Georgia Pro Cond Light" w:hAnsi="Georgia Pro Cond Light"/>
          <w:i/>
          <w:iCs/>
          <w:sz w:val="28"/>
          <w:szCs w:val="28"/>
        </w:rPr>
        <w:t xml:space="preserve"> are nominated to</w:t>
      </w:r>
      <w:r w:rsidRPr="002A51A5">
        <w:rPr>
          <w:rFonts w:ascii="Georgia Pro Cond Light" w:hAnsi="Georgia Pro Cond Light"/>
          <w:i/>
          <w:iCs/>
          <w:sz w:val="28"/>
          <w:szCs w:val="28"/>
        </w:rPr>
        <w:t xml:space="preserve"> represent </w:t>
      </w:r>
      <w:r w:rsidR="00077902" w:rsidRPr="002A51A5">
        <w:rPr>
          <w:rFonts w:ascii="Georgia Pro Cond Light" w:hAnsi="Georgia Pro Cond Light"/>
          <w:i/>
          <w:iCs/>
          <w:sz w:val="28"/>
          <w:szCs w:val="28"/>
        </w:rPr>
        <w:t xml:space="preserve">elderly and vulnerable parents can be full </w:t>
      </w:r>
      <w:r w:rsidR="003C3545" w:rsidRPr="002A51A5">
        <w:rPr>
          <w:rFonts w:ascii="Georgia Pro Cond Light" w:hAnsi="Georgia Pro Cond Light"/>
          <w:i/>
          <w:iCs/>
          <w:sz w:val="28"/>
          <w:szCs w:val="28"/>
        </w:rPr>
        <w:t>members.</w:t>
      </w:r>
    </w:p>
    <w:p w14:paraId="43620DFE" w14:textId="0F66610D" w:rsidR="00CE3499" w:rsidRPr="00C74153" w:rsidRDefault="00CE3499" w:rsidP="00C74153">
      <w:pPr>
        <w:pStyle w:val="ListParagraph"/>
        <w:numPr>
          <w:ilvl w:val="1"/>
          <w:numId w:val="5"/>
        </w:numPr>
        <w:rPr>
          <w:rFonts w:ascii="Georgia Pro Cond Light" w:hAnsi="Georgia Pro Cond Light"/>
          <w:sz w:val="32"/>
          <w:szCs w:val="32"/>
        </w:rPr>
      </w:pPr>
      <w:r w:rsidRPr="00C74153">
        <w:rPr>
          <w:rFonts w:ascii="Georgia Pro Cond Light" w:hAnsi="Georgia Pro Cond Light"/>
          <w:sz w:val="32"/>
          <w:szCs w:val="32"/>
        </w:rPr>
        <w:t xml:space="preserve"> Voting membership will end when a </w:t>
      </w:r>
      <w:r w:rsidR="00D70D93" w:rsidRPr="00C74153">
        <w:rPr>
          <w:rFonts w:ascii="Georgia Pro Cond Light" w:hAnsi="Georgia Pro Cond Light"/>
          <w:sz w:val="32"/>
          <w:szCs w:val="32"/>
        </w:rPr>
        <w:t xml:space="preserve">member </w:t>
      </w:r>
      <w:r w:rsidR="006B2283" w:rsidRPr="00C74153">
        <w:rPr>
          <w:rFonts w:ascii="Georgia Pro Cond Light" w:hAnsi="Georgia Pro Cond Light"/>
          <w:sz w:val="32"/>
          <w:szCs w:val="32"/>
        </w:rPr>
        <w:t>(or the family member</w:t>
      </w:r>
      <w:r w:rsidR="00227A70" w:rsidRPr="00C74153">
        <w:rPr>
          <w:rFonts w:ascii="Georgia Pro Cond Light" w:hAnsi="Georgia Pro Cond Light"/>
          <w:sz w:val="32"/>
          <w:szCs w:val="32"/>
        </w:rPr>
        <w:t xml:space="preserve"> they represent/person they care for</w:t>
      </w:r>
      <w:r w:rsidR="006B2283" w:rsidRPr="00C74153">
        <w:rPr>
          <w:rFonts w:ascii="Georgia Pro Cond Light" w:hAnsi="Georgia Pro Cond Light"/>
          <w:sz w:val="32"/>
          <w:szCs w:val="32"/>
        </w:rPr>
        <w:t xml:space="preserve">) </w:t>
      </w:r>
      <w:r w:rsidR="00D70D93" w:rsidRPr="00C74153">
        <w:rPr>
          <w:rFonts w:ascii="Georgia Pro Cond Light" w:hAnsi="Georgia Pro Cond Light"/>
          <w:sz w:val="32"/>
          <w:szCs w:val="32"/>
        </w:rPr>
        <w:t>stop</w:t>
      </w:r>
      <w:r w:rsidR="00A811EC">
        <w:rPr>
          <w:rFonts w:ascii="Georgia Pro Cond Light" w:hAnsi="Georgia Pro Cond Light"/>
          <w:sz w:val="32"/>
          <w:szCs w:val="32"/>
        </w:rPr>
        <w:t>s</w:t>
      </w:r>
      <w:r w:rsidRPr="00C74153">
        <w:rPr>
          <w:rFonts w:ascii="Georgia Pro Cond Light" w:hAnsi="Georgia Pro Cond Light"/>
          <w:sz w:val="32"/>
          <w:szCs w:val="32"/>
        </w:rPr>
        <w:t xml:space="preserve"> living in the </w:t>
      </w:r>
      <w:r w:rsidR="006E66A1" w:rsidRPr="00C74153">
        <w:rPr>
          <w:rFonts w:ascii="Georgia Pro Cond Light" w:hAnsi="Georgia Pro Cond Light"/>
          <w:sz w:val="32"/>
          <w:szCs w:val="32"/>
        </w:rPr>
        <w:t xml:space="preserve">designated </w:t>
      </w:r>
      <w:r w:rsidRPr="00C74153">
        <w:rPr>
          <w:rFonts w:ascii="Georgia Pro Cond Light" w:hAnsi="Georgia Pro Cond Light"/>
          <w:sz w:val="32"/>
          <w:szCs w:val="32"/>
        </w:rPr>
        <w:t>area, dies or</w:t>
      </w:r>
      <w:r w:rsidR="00D70D93" w:rsidRPr="00C74153">
        <w:rPr>
          <w:rFonts w:ascii="Georgia Pro Cond Light" w:hAnsi="Georgia Pro Cond Light"/>
          <w:sz w:val="32"/>
          <w:szCs w:val="32"/>
        </w:rPr>
        <w:t xml:space="preserve"> </w:t>
      </w:r>
      <w:r w:rsidRPr="00C74153">
        <w:rPr>
          <w:rFonts w:ascii="Georgia Pro Cond Light" w:hAnsi="Georgia Pro Cond Light"/>
          <w:sz w:val="32"/>
          <w:szCs w:val="32"/>
        </w:rPr>
        <w:t>resigns, unless the Committee decides to grant associate membership as in 5 e).</w:t>
      </w:r>
    </w:p>
    <w:p w14:paraId="4C318C5A" w14:textId="1C4FD028" w:rsidR="00CE3499" w:rsidRPr="000E471E" w:rsidRDefault="00CE3499" w:rsidP="000E471E">
      <w:pPr>
        <w:pStyle w:val="ListParagraph"/>
        <w:numPr>
          <w:ilvl w:val="1"/>
          <w:numId w:val="5"/>
        </w:numPr>
        <w:rPr>
          <w:rFonts w:ascii="Georgia Pro Cond Light" w:hAnsi="Georgia Pro Cond Light"/>
          <w:sz w:val="32"/>
          <w:szCs w:val="32"/>
        </w:rPr>
      </w:pPr>
      <w:r w:rsidRPr="00C74153">
        <w:rPr>
          <w:rFonts w:ascii="Georgia Pro Cond Light" w:hAnsi="Georgia Pro Cond Light"/>
          <w:sz w:val="32"/>
          <w:szCs w:val="32"/>
        </w:rPr>
        <w:t xml:space="preserve"> In the event of breaches of the Constitution or Code of Conduct membership of the</w:t>
      </w:r>
      <w:r w:rsidR="000E471E">
        <w:rPr>
          <w:rFonts w:ascii="Georgia Pro Cond Light" w:hAnsi="Georgia Pro Cond Light"/>
          <w:sz w:val="32"/>
          <w:szCs w:val="32"/>
        </w:rPr>
        <w:t xml:space="preserve"> </w:t>
      </w:r>
      <w:r w:rsidRPr="000E471E">
        <w:rPr>
          <w:rFonts w:ascii="Georgia Pro Cond Light" w:hAnsi="Georgia Pro Cond Light"/>
          <w:sz w:val="32"/>
          <w:szCs w:val="32"/>
        </w:rPr>
        <w:t>Association can be suspended or ended by a two thirds majority vote of the Committee (of</w:t>
      </w:r>
      <w:r w:rsidR="00D70D93" w:rsidRPr="000E471E">
        <w:rPr>
          <w:rFonts w:ascii="Georgia Pro Cond Light" w:hAnsi="Georgia Pro Cond Light"/>
          <w:sz w:val="32"/>
          <w:szCs w:val="32"/>
        </w:rPr>
        <w:t xml:space="preserve"> </w:t>
      </w:r>
      <w:r w:rsidRPr="000E471E">
        <w:rPr>
          <w:rFonts w:ascii="Georgia Pro Cond Light" w:hAnsi="Georgia Pro Cond Light"/>
          <w:sz w:val="32"/>
          <w:szCs w:val="32"/>
        </w:rPr>
        <w:t>those present</w:t>
      </w:r>
      <w:r w:rsidR="004250E4" w:rsidRPr="000E471E">
        <w:rPr>
          <w:rFonts w:ascii="Georgia Pro Cond Light" w:hAnsi="Georgia Pro Cond Light"/>
          <w:sz w:val="32"/>
          <w:szCs w:val="32"/>
        </w:rPr>
        <w:t>, providing the meeting is quorate</w:t>
      </w:r>
      <w:r w:rsidRPr="000E471E">
        <w:rPr>
          <w:rFonts w:ascii="Georgia Pro Cond Light" w:hAnsi="Georgia Pro Cond Light"/>
          <w:sz w:val="32"/>
          <w:szCs w:val="32"/>
        </w:rPr>
        <w:t>).</w:t>
      </w:r>
    </w:p>
    <w:p w14:paraId="3A8B02FB" w14:textId="0746825F" w:rsidR="00CE3499" w:rsidRPr="00C74153" w:rsidRDefault="00CE3499" w:rsidP="00C74153">
      <w:pPr>
        <w:pStyle w:val="ListParagraph"/>
        <w:numPr>
          <w:ilvl w:val="1"/>
          <w:numId w:val="5"/>
        </w:numPr>
        <w:rPr>
          <w:rFonts w:ascii="Georgia Pro Cond Light" w:hAnsi="Georgia Pro Cond Light"/>
          <w:sz w:val="32"/>
          <w:szCs w:val="32"/>
        </w:rPr>
      </w:pPr>
      <w:r w:rsidRPr="00C74153">
        <w:rPr>
          <w:rFonts w:ascii="Georgia Pro Cond Light" w:hAnsi="Georgia Pro Cond Light"/>
          <w:sz w:val="32"/>
          <w:szCs w:val="32"/>
        </w:rPr>
        <w:t>Notification of suspension of a member must be given in writing to the member with a copy</w:t>
      </w:r>
      <w:r w:rsidR="00D70D93" w:rsidRPr="00C74153">
        <w:rPr>
          <w:rFonts w:ascii="Georgia Pro Cond Light" w:hAnsi="Georgia Pro Cond Light"/>
          <w:sz w:val="32"/>
          <w:szCs w:val="32"/>
        </w:rPr>
        <w:t xml:space="preserve"> </w:t>
      </w:r>
      <w:r w:rsidRPr="00C74153">
        <w:rPr>
          <w:rFonts w:ascii="Georgia Pro Cond Light" w:hAnsi="Georgia Pro Cond Light"/>
          <w:sz w:val="32"/>
          <w:szCs w:val="32"/>
        </w:rPr>
        <w:t>of the Constitution attached.</w:t>
      </w:r>
    </w:p>
    <w:p w14:paraId="01FE3200" w14:textId="1D270CC4" w:rsidR="00CE3499" w:rsidRPr="00D82109" w:rsidRDefault="00CE3499" w:rsidP="00D82109">
      <w:pPr>
        <w:pStyle w:val="Heading1"/>
      </w:pPr>
      <w:bookmarkStart w:id="3" w:name="_Toc149914992"/>
      <w:r w:rsidRPr="00D82109">
        <w:t>Appeals</w:t>
      </w:r>
      <w:bookmarkEnd w:id="3"/>
    </w:p>
    <w:p w14:paraId="51430A5B" w14:textId="776487C9" w:rsidR="00CE3499" w:rsidRPr="00CE3499" w:rsidRDefault="00CE3499" w:rsidP="00CE3499">
      <w:pPr>
        <w:rPr>
          <w:rFonts w:ascii="Georgia Pro Cond Light" w:hAnsi="Georgia Pro Cond Light"/>
          <w:sz w:val="32"/>
          <w:szCs w:val="32"/>
        </w:rPr>
      </w:pPr>
      <w:r w:rsidRPr="00CE3499">
        <w:rPr>
          <w:rFonts w:ascii="Georgia Pro Cond Light" w:hAnsi="Georgia Pro Cond Light"/>
          <w:sz w:val="32"/>
          <w:szCs w:val="32"/>
        </w:rPr>
        <w:t>Any member who has been suspended or had their membership terminated shall have the</w:t>
      </w:r>
      <w:r w:rsidR="00A811EC">
        <w:rPr>
          <w:rFonts w:ascii="Georgia Pro Cond Light" w:hAnsi="Georgia Pro Cond Light"/>
          <w:sz w:val="32"/>
          <w:szCs w:val="32"/>
        </w:rPr>
        <w:t xml:space="preserve"> </w:t>
      </w:r>
      <w:r w:rsidR="392683BA" w:rsidRPr="392683BA">
        <w:rPr>
          <w:rFonts w:ascii="Georgia Pro Cond Light" w:hAnsi="Georgia Pro Cond Light"/>
          <w:sz w:val="32"/>
          <w:szCs w:val="32"/>
        </w:rPr>
        <w:t>right to appeal. If a member wishes to appeal, they have the right to ask the Secretary to arrange a special meeting to hear their appeal.</w:t>
      </w:r>
    </w:p>
    <w:p w14:paraId="256621C7" w14:textId="57A52BBA" w:rsidR="00CE3499" w:rsidRPr="004D5E01" w:rsidRDefault="392683BA" w:rsidP="00CE3499">
      <w:pPr>
        <w:rPr>
          <w:rFonts w:ascii="Georgia Pro Cond Light" w:hAnsi="Georgia Pro Cond Light"/>
          <w:i/>
          <w:iCs/>
          <w:sz w:val="32"/>
          <w:szCs w:val="32"/>
        </w:rPr>
      </w:pPr>
      <w:r w:rsidRPr="392683BA">
        <w:rPr>
          <w:rFonts w:ascii="Georgia Pro Cond Light" w:hAnsi="Georgia Pro Cond Light"/>
          <w:sz w:val="32"/>
          <w:szCs w:val="32"/>
        </w:rPr>
        <w:t xml:space="preserve"> </w:t>
      </w:r>
      <w:r w:rsidRPr="004D5E01">
        <w:rPr>
          <w:rFonts w:ascii="Georgia Pro Cond Light" w:hAnsi="Georgia Pro Cond Light"/>
          <w:i/>
          <w:iCs/>
          <w:sz w:val="32"/>
          <w:szCs w:val="32"/>
        </w:rPr>
        <w:t>Appeals must be made to the Secretary within twenty-eight (28) days of receipt of the letter suspending them. A special meeting must be held to hear the appeal within twenty-one.</w:t>
      </w:r>
    </w:p>
    <w:p w14:paraId="5A2AA216" w14:textId="77777777" w:rsidR="00CE3499" w:rsidRPr="00CE3499" w:rsidRDefault="00CE3499" w:rsidP="00CE3499">
      <w:pPr>
        <w:rPr>
          <w:rFonts w:ascii="Georgia Pro Cond Light" w:hAnsi="Georgia Pro Cond Light"/>
          <w:sz w:val="32"/>
          <w:szCs w:val="32"/>
        </w:rPr>
      </w:pPr>
      <w:r w:rsidRPr="00CE3499">
        <w:rPr>
          <w:rFonts w:ascii="Georgia Pro Cond Light" w:hAnsi="Georgia Pro Cond Light"/>
          <w:sz w:val="32"/>
          <w:szCs w:val="32"/>
        </w:rPr>
        <w:t>(21) days of the Secretary receiving notification from the member.</w:t>
      </w:r>
    </w:p>
    <w:p w14:paraId="7CB490D8" w14:textId="5D77A709" w:rsidR="00CE3499" w:rsidRPr="00CE3499" w:rsidRDefault="00CE3499" w:rsidP="00CE3499">
      <w:pPr>
        <w:rPr>
          <w:rFonts w:ascii="Georgia Pro Cond Light" w:hAnsi="Georgia Pro Cond Light"/>
          <w:sz w:val="32"/>
          <w:szCs w:val="32"/>
        </w:rPr>
      </w:pPr>
      <w:r w:rsidRPr="00CE3499">
        <w:rPr>
          <w:rFonts w:ascii="Georgia Pro Cond Light" w:hAnsi="Georgia Pro Cond Light"/>
          <w:sz w:val="32"/>
          <w:szCs w:val="32"/>
        </w:rPr>
        <w:t xml:space="preserve"> The appeals panel shall include at least three ordinary members of the association who are</w:t>
      </w:r>
      <w:r w:rsidR="00D70D93">
        <w:rPr>
          <w:rFonts w:ascii="Georgia Pro Cond Light" w:hAnsi="Georgia Pro Cond Light"/>
          <w:sz w:val="32"/>
          <w:szCs w:val="32"/>
        </w:rPr>
        <w:t xml:space="preserve"> </w:t>
      </w:r>
      <w:r w:rsidRPr="00CE3499">
        <w:rPr>
          <w:rFonts w:ascii="Georgia Pro Cond Light" w:hAnsi="Georgia Pro Cond Light"/>
          <w:sz w:val="32"/>
          <w:szCs w:val="32"/>
        </w:rPr>
        <w:t>not on the Committee.</w:t>
      </w:r>
    </w:p>
    <w:p w14:paraId="5D65FCEB" w14:textId="3BD1F53E" w:rsidR="00CE3499" w:rsidRPr="00CE3499" w:rsidRDefault="00CE3499" w:rsidP="00CE3499">
      <w:pPr>
        <w:rPr>
          <w:rFonts w:ascii="Georgia Pro Cond Light" w:hAnsi="Georgia Pro Cond Light"/>
          <w:sz w:val="32"/>
          <w:szCs w:val="32"/>
        </w:rPr>
      </w:pPr>
      <w:r w:rsidRPr="00CE3499">
        <w:rPr>
          <w:rFonts w:ascii="Georgia Pro Cond Light" w:hAnsi="Georgia Pro Cond Light"/>
          <w:sz w:val="32"/>
          <w:szCs w:val="32"/>
        </w:rPr>
        <w:t xml:space="preserve">Any member appealing suspension shall have the right to bring a third party </w:t>
      </w:r>
      <w:r w:rsidR="00E24D37" w:rsidRPr="00CE3499">
        <w:rPr>
          <w:rFonts w:ascii="Georgia Pro Cond Light" w:hAnsi="Georgia Pro Cond Light"/>
          <w:sz w:val="32"/>
          <w:szCs w:val="32"/>
        </w:rPr>
        <w:t>and</w:t>
      </w:r>
      <w:r w:rsidRPr="00CE3499">
        <w:rPr>
          <w:rFonts w:ascii="Georgia Pro Cond Light" w:hAnsi="Georgia Pro Cond Light"/>
          <w:sz w:val="32"/>
          <w:szCs w:val="32"/>
        </w:rPr>
        <w:t>, if</w:t>
      </w:r>
      <w:r w:rsidR="00D70D93">
        <w:rPr>
          <w:rFonts w:ascii="Georgia Pro Cond Light" w:hAnsi="Georgia Pro Cond Light"/>
          <w:sz w:val="32"/>
          <w:szCs w:val="32"/>
        </w:rPr>
        <w:t xml:space="preserve"> </w:t>
      </w:r>
      <w:r w:rsidRPr="00CE3499">
        <w:rPr>
          <w:rFonts w:ascii="Georgia Pro Cond Light" w:hAnsi="Georgia Pro Cond Light"/>
          <w:sz w:val="32"/>
          <w:szCs w:val="32"/>
        </w:rPr>
        <w:t>they wish, to be represented by the third party.</w:t>
      </w:r>
    </w:p>
    <w:p w14:paraId="2CA4B005" w14:textId="7F1B9F42" w:rsidR="00CE3499" w:rsidRPr="00CE3499" w:rsidRDefault="00CE3499" w:rsidP="00CE3499">
      <w:pPr>
        <w:rPr>
          <w:rFonts w:ascii="Georgia Pro Cond Light" w:hAnsi="Georgia Pro Cond Light"/>
          <w:sz w:val="32"/>
          <w:szCs w:val="32"/>
        </w:rPr>
      </w:pPr>
      <w:r w:rsidRPr="00CE3499">
        <w:rPr>
          <w:rFonts w:ascii="Georgia Pro Cond Light" w:hAnsi="Georgia Pro Cond Light"/>
          <w:sz w:val="32"/>
          <w:szCs w:val="32"/>
        </w:rPr>
        <w:t xml:space="preserve"> The decision of the appeals panel shall be binding on both parties.</w:t>
      </w:r>
    </w:p>
    <w:p w14:paraId="450171D4" w14:textId="6DD81FC0" w:rsidR="00CE3499" w:rsidRPr="00D82109" w:rsidRDefault="00CE3499" w:rsidP="00D82109">
      <w:pPr>
        <w:pStyle w:val="Heading1"/>
      </w:pPr>
      <w:bookmarkStart w:id="4" w:name="_Toc149914993"/>
      <w:r w:rsidRPr="00D82109">
        <w:t>Code of Conduct</w:t>
      </w:r>
      <w:bookmarkEnd w:id="4"/>
    </w:p>
    <w:p w14:paraId="2A08A94A" w14:textId="27854941" w:rsidR="00CE3499" w:rsidRPr="00AE2AE9" w:rsidRDefault="392683BA" w:rsidP="00AE2AE9">
      <w:pPr>
        <w:pStyle w:val="ListParagraph"/>
        <w:numPr>
          <w:ilvl w:val="1"/>
          <w:numId w:val="5"/>
        </w:numPr>
        <w:rPr>
          <w:rFonts w:ascii="Georgia Pro Cond Light" w:hAnsi="Georgia Pro Cond Light"/>
          <w:sz w:val="32"/>
          <w:szCs w:val="32"/>
        </w:rPr>
      </w:pPr>
      <w:r w:rsidRPr="00AE2AE9">
        <w:rPr>
          <w:rFonts w:ascii="Georgia Pro Cond Light" w:hAnsi="Georgia Pro Cond Light"/>
          <w:sz w:val="32"/>
          <w:szCs w:val="32"/>
        </w:rPr>
        <w:t>Members shall conduct themselves in a manner that will not cause offence to others.  Harassment, bullying, intimidation, or discriminatory behaviour will not be tolerated and will be grounds for suspension of individual members. The Chairperson and committee</w:t>
      </w:r>
      <w:r w:rsidR="004D5E01" w:rsidRPr="00AE2AE9">
        <w:rPr>
          <w:rFonts w:ascii="Georgia Pro Cond Light" w:hAnsi="Georgia Pro Cond Light"/>
          <w:sz w:val="32"/>
          <w:szCs w:val="32"/>
        </w:rPr>
        <w:t xml:space="preserve"> </w:t>
      </w:r>
      <w:r w:rsidR="00CE3499" w:rsidRPr="00AE2AE9">
        <w:rPr>
          <w:rFonts w:ascii="Georgia Pro Cond Light" w:hAnsi="Georgia Pro Cond Light"/>
          <w:sz w:val="32"/>
          <w:szCs w:val="32"/>
        </w:rPr>
        <w:t xml:space="preserve">members have the right to warn </w:t>
      </w:r>
      <w:r w:rsidR="00CE3499" w:rsidRPr="00AE2AE9">
        <w:rPr>
          <w:rFonts w:ascii="Georgia Pro Cond Light" w:hAnsi="Georgia Pro Cond Light"/>
          <w:sz w:val="32"/>
          <w:szCs w:val="32"/>
        </w:rPr>
        <w:lastRenderedPageBreak/>
        <w:t xml:space="preserve">the member(s) of their behaviour. If they </w:t>
      </w:r>
      <w:r w:rsidR="00E24D37" w:rsidRPr="00AE2AE9">
        <w:rPr>
          <w:rFonts w:ascii="Georgia Pro Cond Light" w:hAnsi="Georgia Pro Cond Light"/>
          <w:sz w:val="32"/>
          <w:szCs w:val="32"/>
        </w:rPr>
        <w:t>persist,</w:t>
      </w:r>
      <w:r w:rsidR="00CE3499" w:rsidRPr="00AE2AE9">
        <w:rPr>
          <w:rFonts w:ascii="Georgia Pro Cond Light" w:hAnsi="Georgia Pro Cond Light"/>
          <w:sz w:val="32"/>
          <w:szCs w:val="32"/>
        </w:rPr>
        <w:t xml:space="preserve"> they will</w:t>
      </w:r>
      <w:r w:rsidR="00D70D93" w:rsidRPr="00AE2AE9">
        <w:rPr>
          <w:rFonts w:ascii="Georgia Pro Cond Light" w:hAnsi="Georgia Pro Cond Light"/>
          <w:sz w:val="32"/>
          <w:szCs w:val="32"/>
        </w:rPr>
        <w:t xml:space="preserve"> </w:t>
      </w:r>
      <w:r w:rsidR="00CE3499" w:rsidRPr="00AE2AE9">
        <w:rPr>
          <w:rFonts w:ascii="Georgia Pro Cond Light" w:hAnsi="Georgia Pro Cond Light"/>
          <w:sz w:val="32"/>
          <w:szCs w:val="32"/>
        </w:rPr>
        <w:t>be suspended until further notice.</w:t>
      </w:r>
    </w:p>
    <w:p w14:paraId="4ECA4C9A" w14:textId="66BA1564" w:rsidR="00CE3499" w:rsidRPr="00AE2AE9" w:rsidRDefault="00CE3499" w:rsidP="00AE2AE9">
      <w:pPr>
        <w:pStyle w:val="ListParagraph"/>
        <w:numPr>
          <w:ilvl w:val="1"/>
          <w:numId w:val="5"/>
        </w:numPr>
        <w:rPr>
          <w:rFonts w:ascii="Georgia Pro Cond Light" w:hAnsi="Georgia Pro Cond Light"/>
          <w:sz w:val="32"/>
          <w:szCs w:val="32"/>
        </w:rPr>
      </w:pPr>
      <w:r w:rsidRPr="00AE2AE9">
        <w:rPr>
          <w:rFonts w:ascii="Georgia Pro Cond Light" w:hAnsi="Georgia Pro Cond Light"/>
          <w:sz w:val="32"/>
          <w:szCs w:val="32"/>
        </w:rPr>
        <w:t xml:space="preserve">It is a condition of membership that members </w:t>
      </w:r>
      <w:r w:rsidR="00E24D37" w:rsidRPr="00AE2AE9">
        <w:rPr>
          <w:rFonts w:ascii="Georgia Pro Cond Light" w:hAnsi="Georgia Pro Cond Light"/>
          <w:sz w:val="32"/>
          <w:szCs w:val="32"/>
        </w:rPr>
        <w:t>always</w:t>
      </w:r>
      <w:r w:rsidRPr="00AE2AE9">
        <w:rPr>
          <w:rFonts w:ascii="Georgia Pro Cond Light" w:hAnsi="Georgia Pro Cond Light"/>
          <w:sz w:val="32"/>
          <w:szCs w:val="32"/>
        </w:rPr>
        <w:t xml:space="preserve"> conduct themselves in a</w:t>
      </w:r>
      <w:r w:rsidR="00D70D93" w:rsidRPr="00AE2AE9">
        <w:rPr>
          <w:rFonts w:ascii="Georgia Pro Cond Light" w:hAnsi="Georgia Pro Cond Light"/>
          <w:sz w:val="32"/>
          <w:szCs w:val="32"/>
        </w:rPr>
        <w:t xml:space="preserve"> </w:t>
      </w:r>
      <w:r w:rsidRPr="00AE2AE9">
        <w:rPr>
          <w:rFonts w:ascii="Georgia Pro Cond Light" w:hAnsi="Georgia Pro Cond Light"/>
          <w:sz w:val="32"/>
          <w:szCs w:val="32"/>
        </w:rPr>
        <w:t xml:space="preserve">reasonable manner at meetings or in premises used by the </w:t>
      </w:r>
      <w:r w:rsidR="004250E4">
        <w:rPr>
          <w:rFonts w:ascii="Georgia Pro Cond Light" w:hAnsi="Georgia Pro Cond Light"/>
          <w:sz w:val="32"/>
          <w:szCs w:val="32"/>
        </w:rPr>
        <w:t>A</w:t>
      </w:r>
      <w:r w:rsidRPr="00AE2AE9">
        <w:rPr>
          <w:rFonts w:ascii="Georgia Pro Cond Light" w:hAnsi="Georgia Pro Cond Light"/>
          <w:sz w:val="32"/>
          <w:szCs w:val="32"/>
        </w:rPr>
        <w:t>ssociation.</w:t>
      </w:r>
      <w:r w:rsidR="004250E4">
        <w:rPr>
          <w:rFonts w:ascii="Georgia Pro Cond Light" w:hAnsi="Georgia Pro Cond Light"/>
          <w:sz w:val="32"/>
          <w:szCs w:val="32"/>
        </w:rPr>
        <w:t xml:space="preserve"> </w:t>
      </w:r>
      <w:r w:rsidRPr="00AE2AE9">
        <w:rPr>
          <w:rFonts w:ascii="Georgia Pro Cond Light" w:hAnsi="Georgia Pro Cond Light"/>
          <w:sz w:val="32"/>
          <w:szCs w:val="32"/>
        </w:rPr>
        <w:t>A member may be</w:t>
      </w:r>
      <w:r w:rsidR="00D70D93" w:rsidRPr="00AE2AE9">
        <w:rPr>
          <w:rFonts w:ascii="Georgia Pro Cond Light" w:hAnsi="Georgia Pro Cond Light"/>
          <w:sz w:val="32"/>
          <w:szCs w:val="32"/>
        </w:rPr>
        <w:t xml:space="preserve"> </w:t>
      </w:r>
      <w:r w:rsidRPr="00AE2AE9">
        <w:rPr>
          <w:rFonts w:ascii="Georgia Pro Cond Light" w:hAnsi="Georgia Pro Cond Light"/>
          <w:sz w:val="32"/>
          <w:szCs w:val="32"/>
        </w:rPr>
        <w:t>suspended from the Association for failure to observe this, or for any other conduct not in</w:t>
      </w:r>
      <w:r w:rsidR="00D70D93" w:rsidRPr="00AE2AE9">
        <w:rPr>
          <w:rFonts w:ascii="Georgia Pro Cond Light" w:hAnsi="Georgia Pro Cond Light"/>
          <w:sz w:val="32"/>
          <w:szCs w:val="32"/>
        </w:rPr>
        <w:t xml:space="preserve"> </w:t>
      </w:r>
      <w:r w:rsidRPr="00AE2AE9">
        <w:rPr>
          <w:rFonts w:ascii="Georgia Pro Cond Light" w:hAnsi="Georgia Pro Cond Light"/>
          <w:sz w:val="32"/>
          <w:szCs w:val="32"/>
        </w:rPr>
        <w:t>line with the aims of the Association.</w:t>
      </w:r>
    </w:p>
    <w:p w14:paraId="5E94417C" w14:textId="4245821A" w:rsidR="00CE3499" w:rsidRPr="00AE2AE9" w:rsidRDefault="00CE3499" w:rsidP="00AE2AE9">
      <w:pPr>
        <w:pStyle w:val="ListParagraph"/>
        <w:numPr>
          <w:ilvl w:val="1"/>
          <w:numId w:val="5"/>
        </w:numPr>
        <w:rPr>
          <w:rFonts w:ascii="Georgia Pro Cond Light" w:hAnsi="Georgia Pro Cond Light"/>
          <w:sz w:val="32"/>
          <w:szCs w:val="32"/>
        </w:rPr>
      </w:pPr>
      <w:r w:rsidRPr="00AE2AE9">
        <w:rPr>
          <w:rFonts w:ascii="Georgia Pro Cond Light" w:hAnsi="Georgia Pro Cond Light"/>
          <w:sz w:val="32"/>
          <w:szCs w:val="32"/>
        </w:rPr>
        <w:t xml:space="preserve">All committee and association members must </w:t>
      </w:r>
      <w:r w:rsidR="00E24D37" w:rsidRPr="00AE2AE9">
        <w:rPr>
          <w:rFonts w:ascii="Georgia Pro Cond Light" w:hAnsi="Georgia Pro Cond Light"/>
          <w:sz w:val="32"/>
          <w:szCs w:val="32"/>
        </w:rPr>
        <w:t>always comply with the Constitution and Code of Conduct</w:t>
      </w:r>
      <w:r w:rsidRPr="00AE2AE9">
        <w:rPr>
          <w:rFonts w:ascii="Georgia Pro Cond Light" w:hAnsi="Georgia Pro Cond Light"/>
          <w:sz w:val="32"/>
          <w:szCs w:val="32"/>
        </w:rPr>
        <w:t>. Any serious breach of the Constitution or Code of Conduct may result</w:t>
      </w:r>
      <w:r w:rsidR="00D70D93" w:rsidRPr="00AE2AE9">
        <w:rPr>
          <w:rFonts w:ascii="Georgia Pro Cond Light" w:hAnsi="Georgia Pro Cond Light"/>
          <w:sz w:val="32"/>
          <w:szCs w:val="32"/>
        </w:rPr>
        <w:t xml:space="preserve"> </w:t>
      </w:r>
      <w:r w:rsidRPr="00AE2AE9">
        <w:rPr>
          <w:rFonts w:ascii="Georgia Pro Cond Light" w:hAnsi="Georgia Pro Cond Light"/>
          <w:sz w:val="32"/>
          <w:szCs w:val="32"/>
        </w:rPr>
        <w:t>in committee members, following a majority vote of the Committee, being asked to resign</w:t>
      </w:r>
      <w:r w:rsidR="00D70D93" w:rsidRPr="00AE2AE9">
        <w:rPr>
          <w:rFonts w:ascii="Georgia Pro Cond Light" w:hAnsi="Georgia Pro Cond Light"/>
          <w:sz w:val="32"/>
          <w:szCs w:val="32"/>
        </w:rPr>
        <w:t xml:space="preserve"> </w:t>
      </w:r>
      <w:r w:rsidRPr="00AE2AE9">
        <w:rPr>
          <w:rFonts w:ascii="Georgia Pro Cond Light" w:hAnsi="Georgia Pro Cond Light"/>
          <w:sz w:val="32"/>
          <w:szCs w:val="32"/>
        </w:rPr>
        <w:t>and if appropriate, termination of membership as indicated in 5 (g).</w:t>
      </w:r>
    </w:p>
    <w:p w14:paraId="5560347D" w14:textId="05C47DAC" w:rsidR="00CE3499" w:rsidRPr="00AE2AE9" w:rsidRDefault="00CE3499" w:rsidP="00AE2AE9">
      <w:pPr>
        <w:pStyle w:val="ListParagraph"/>
        <w:numPr>
          <w:ilvl w:val="1"/>
          <w:numId w:val="5"/>
        </w:numPr>
        <w:rPr>
          <w:rFonts w:ascii="Georgia Pro Cond Light" w:hAnsi="Georgia Pro Cond Light"/>
          <w:sz w:val="32"/>
          <w:szCs w:val="32"/>
        </w:rPr>
      </w:pPr>
      <w:r w:rsidRPr="00AE2AE9">
        <w:rPr>
          <w:rFonts w:ascii="Georgia Pro Cond Light" w:hAnsi="Georgia Pro Cond Light"/>
          <w:sz w:val="32"/>
          <w:szCs w:val="32"/>
        </w:rPr>
        <w:t xml:space="preserve">Members must never personalise </w:t>
      </w:r>
      <w:r w:rsidR="00E24D37" w:rsidRPr="00AE2AE9">
        <w:rPr>
          <w:rFonts w:ascii="Georgia Pro Cond Light" w:hAnsi="Georgia Pro Cond Light"/>
          <w:sz w:val="32"/>
          <w:szCs w:val="32"/>
        </w:rPr>
        <w:t>issues and</w:t>
      </w:r>
      <w:r w:rsidRPr="00AE2AE9">
        <w:rPr>
          <w:rFonts w:ascii="Georgia Pro Cond Light" w:hAnsi="Georgia Pro Cond Light"/>
          <w:sz w:val="32"/>
          <w:szCs w:val="32"/>
        </w:rPr>
        <w:t xml:space="preserve"> should be willing to recognise that everybody</w:t>
      </w:r>
      <w:r w:rsidR="00D70D93" w:rsidRPr="00AE2AE9">
        <w:rPr>
          <w:rFonts w:ascii="Georgia Pro Cond Light" w:hAnsi="Georgia Pro Cond Light"/>
          <w:sz w:val="32"/>
          <w:szCs w:val="32"/>
        </w:rPr>
        <w:t xml:space="preserve"> </w:t>
      </w:r>
      <w:r w:rsidRPr="00AE2AE9">
        <w:rPr>
          <w:rFonts w:ascii="Georgia Pro Cond Light" w:hAnsi="Georgia Pro Cond Light"/>
          <w:sz w:val="32"/>
          <w:szCs w:val="32"/>
        </w:rPr>
        <w:t>is entitled to express their point of view without unduly preventing progress of discussion.</w:t>
      </w:r>
    </w:p>
    <w:p w14:paraId="03353FEC" w14:textId="6E82F226" w:rsidR="00CE3499" w:rsidRPr="00AE2AE9" w:rsidRDefault="004250E4" w:rsidP="00AE2AE9">
      <w:pPr>
        <w:pStyle w:val="ListParagraph"/>
        <w:numPr>
          <w:ilvl w:val="1"/>
          <w:numId w:val="5"/>
        </w:numPr>
        <w:rPr>
          <w:rFonts w:ascii="Georgia Pro Cond Light" w:hAnsi="Georgia Pro Cond Light"/>
          <w:sz w:val="32"/>
          <w:szCs w:val="32"/>
        </w:rPr>
      </w:pPr>
      <w:r>
        <w:rPr>
          <w:rFonts w:ascii="Georgia Pro Cond Light" w:hAnsi="Georgia Pro Cond Light"/>
          <w:sz w:val="32"/>
          <w:szCs w:val="32"/>
        </w:rPr>
        <w:t xml:space="preserve">Members </w:t>
      </w:r>
      <w:r w:rsidR="00CE3499" w:rsidRPr="00AE2AE9">
        <w:rPr>
          <w:rFonts w:ascii="Georgia Pro Cond Light" w:hAnsi="Georgia Pro Cond Light"/>
          <w:sz w:val="32"/>
          <w:szCs w:val="32"/>
        </w:rPr>
        <w:t>should always be prepared to accept the majority decision and not take such a</w:t>
      </w:r>
      <w:r w:rsidR="00126E01" w:rsidRPr="00AE2AE9">
        <w:rPr>
          <w:rFonts w:ascii="Georgia Pro Cond Light" w:hAnsi="Georgia Pro Cond Light"/>
          <w:sz w:val="32"/>
          <w:szCs w:val="32"/>
        </w:rPr>
        <w:t xml:space="preserve"> </w:t>
      </w:r>
      <w:r w:rsidR="00CE3499" w:rsidRPr="00AE2AE9">
        <w:rPr>
          <w:rFonts w:ascii="Georgia Pro Cond Light" w:hAnsi="Georgia Pro Cond Light"/>
          <w:sz w:val="32"/>
          <w:szCs w:val="32"/>
        </w:rPr>
        <w:t>decision as any form of personal slight or criticism.</w:t>
      </w:r>
    </w:p>
    <w:p w14:paraId="4C2D508F" w14:textId="41777559" w:rsidR="00CE3499" w:rsidRPr="00AE2AE9" w:rsidRDefault="00CE3499" w:rsidP="00AE2AE9">
      <w:pPr>
        <w:pStyle w:val="ListParagraph"/>
        <w:numPr>
          <w:ilvl w:val="1"/>
          <w:numId w:val="5"/>
        </w:numPr>
        <w:rPr>
          <w:rFonts w:ascii="Georgia Pro Cond Light" w:hAnsi="Georgia Pro Cond Light"/>
          <w:sz w:val="32"/>
          <w:szCs w:val="32"/>
        </w:rPr>
      </w:pPr>
      <w:r w:rsidRPr="00AE2AE9">
        <w:rPr>
          <w:rFonts w:ascii="Georgia Pro Cond Light" w:hAnsi="Georgia Pro Cond Light"/>
          <w:sz w:val="32"/>
          <w:szCs w:val="32"/>
        </w:rPr>
        <w:t>Members cannot receive any payment from the Association other than for bona fide</w:t>
      </w:r>
      <w:r w:rsidR="00D70D93" w:rsidRPr="00AE2AE9">
        <w:rPr>
          <w:rFonts w:ascii="Georgia Pro Cond Light" w:hAnsi="Georgia Pro Cond Light"/>
          <w:sz w:val="32"/>
          <w:szCs w:val="32"/>
        </w:rPr>
        <w:t xml:space="preserve"> </w:t>
      </w:r>
      <w:r w:rsidRPr="00AE2AE9">
        <w:rPr>
          <w:rFonts w:ascii="Georgia Pro Cond Light" w:hAnsi="Georgia Pro Cond Light"/>
          <w:sz w:val="32"/>
          <w:szCs w:val="32"/>
        </w:rPr>
        <w:t>expenses agreed by the Committee and approved in advance. Expense claims must be</w:t>
      </w:r>
      <w:r w:rsidR="00F12D74" w:rsidRPr="00AE2AE9">
        <w:rPr>
          <w:rFonts w:ascii="Georgia Pro Cond Light" w:hAnsi="Georgia Pro Cond Light"/>
          <w:sz w:val="32"/>
          <w:szCs w:val="32"/>
        </w:rPr>
        <w:t xml:space="preserve"> </w:t>
      </w:r>
      <w:r w:rsidRPr="00AE2AE9">
        <w:rPr>
          <w:rFonts w:ascii="Georgia Pro Cond Light" w:hAnsi="Georgia Pro Cond Light"/>
          <w:sz w:val="32"/>
          <w:szCs w:val="32"/>
        </w:rPr>
        <w:t>submitted to the Treasurer at least seven (7) days before the next committee meeting.</w:t>
      </w:r>
    </w:p>
    <w:p w14:paraId="7B3C97D8" w14:textId="1B73851B" w:rsidR="00CE3499" w:rsidRPr="00AE2AE9" w:rsidRDefault="392683BA" w:rsidP="00AE2AE9">
      <w:pPr>
        <w:pStyle w:val="ListParagraph"/>
        <w:numPr>
          <w:ilvl w:val="1"/>
          <w:numId w:val="5"/>
        </w:numPr>
        <w:rPr>
          <w:rFonts w:ascii="Georgia Pro Cond Light" w:hAnsi="Georgia Pro Cond Light"/>
          <w:sz w:val="32"/>
          <w:szCs w:val="32"/>
        </w:rPr>
      </w:pPr>
      <w:r w:rsidRPr="00AE2AE9">
        <w:rPr>
          <w:rFonts w:ascii="Georgia Pro Cond Light" w:hAnsi="Georgia Pro Cond Light"/>
          <w:sz w:val="32"/>
          <w:szCs w:val="32"/>
        </w:rPr>
        <w:t xml:space="preserve">Members must never use their position to seek preferential treatment for themselves, their </w:t>
      </w:r>
      <w:r w:rsidR="003C3545" w:rsidRPr="00AE2AE9">
        <w:rPr>
          <w:rFonts w:ascii="Georgia Pro Cond Light" w:hAnsi="Georgia Pro Cond Light"/>
          <w:sz w:val="32"/>
          <w:szCs w:val="32"/>
        </w:rPr>
        <w:t>family,</w:t>
      </w:r>
      <w:r w:rsidRPr="00AE2AE9">
        <w:rPr>
          <w:rFonts w:ascii="Georgia Pro Cond Light" w:hAnsi="Georgia Pro Cond Light"/>
          <w:sz w:val="32"/>
          <w:szCs w:val="32"/>
        </w:rPr>
        <w:t xml:space="preserve"> or relatives. Nor should they use their position to be treated favourably when requesting services from the Council or other organisations.</w:t>
      </w:r>
    </w:p>
    <w:p w14:paraId="5D8C4E44" w14:textId="0A9CC308" w:rsidR="00CE3499" w:rsidRPr="00AE2AE9" w:rsidRDefault="00CE3499" w:rsidP="00AE2AE9">
      <w:pPr>
        <w:pStyle w:val="ListParagraph"/>
        <w:numPr>
          <w:ilvl w:val="1"/>
          <w:numId w:val="5"/>
        </w:numPr>
        <w:rPr>
          <w:rFonts w:ascii="Georgia Pro Cond Light" w:hAnsi="Georgia Pro Cond Light"/>
          <w:sz w:val="32"/>
          <w:szCs w:val="32"/>
        </w:rPr>
      </w:pPr>
      <w:r w:rsidRPr="00AE2AE9">
        <w:rPr>
          <w:rFonts w:ascii="Georgia Pro Cond Light" w:hAnsi="Georgia Pro Cond Light"/>
          <w:sz w:val="32"/>
          <w:szCs w:val="32"/>
        </w:rPr>
        <w:t>Committee members must not divulge any association business which is treated as</w:t>
      </w:r>
      <w:r w:rsidR="00F12D74" w:rsidRPr="00AE2AE9">
        <w:rPr>
          <w:rFonts w:ascii="Georgia Pro Cond Light" w:hAnsi="Georgia Pro Cond Light"/>
          <w:sz w:val="32"/>
          <w:szCs w:val="32"/>
        </w:rPr>
        <w:t xml:space="preserve"> </w:t>
      </w:r>
      <w:r w:rsidRPr="00AE2AE9">
        <w:rPr>
          <w:rFonts w:ascii="Georgia Pro Cond Light" w:hAnsi="Georgia Pro Cond Light"/>
          <w:sz w:val="32"/>
          <w:szCs w:val="32"/>
        </w:rPr>
        <w:t>confidential to other persons or organisations.</w:t>
      </w:r>
    </w:p>
    <w:p w14:paraId="18E6A43B" w14:textId="47D53DF4" w:rsidR="00CE3499" w:rsidRPr="00AE2AE9" w:rsidRDefault="00CE3499" w:rsidP="00AE2AE9">
      <w:pPr>
        <w:pStyle w:val="ListParagraph"/>
        <w:numPr>
          <w:ilvl w:val="1"/>
          <w:numId w:val="5"/>
        </w:numPr>
        <w:rPr>
          <w:rFonts w:ascii="Georgia Pro Cond Light" w:hAnsi="Georgia Pro Cond Light"/>
          <w:sz w:val="32"/>
          <w:szCs w:val="32"/>
        </w:rPr>
      </w:pPr>
      <w:r w:rsidRPr="00AE2AE9">
        <w:rPr>
          <w:rFonts w:ascii="Georgia Pro Cond Light" w:hAnsi="Georgia Pro Cond Light"/>
          <w:sz w:val="32"/>
          <w:szCs w:val="32"/>
        </w:rPr>
        <w:t>Statements to the media or other organisations on behalf of the Association should be</w:t>
      </w:r>
      <w:r w:rsidR="00F12D74" w:rsidRPr="00AE2AE9">
        <w:rPr>
          <w:rFonts w:ascii="Georgia Pro Cond Light" w:hAnsi="Georgia Pro Cond Light"/>
          <w:sz w:val="32"/>
          <w:szCs w:val="32"/>
        </w:rPr>
        <w:t xml:space="preserve"> </w:t>
      </w:r>
      <w:r w:rsidRPr="00AE2AE9">
        <w:rPr>
          <w:rFonts w:ascii="Georgia Pro Cond Light" w:hAnsi="Georgia Pro Cond Light"/>
          <w:sz w:val="32"/>
          <w:szCs w:val="32"/>
        </w:rPr>
        <w:t>made by the Chairperson or committee members with the prior approval of the Committee.</w:t>
      </w:r>
    </w:p>
    <w:p w14:paraId="56D4695B" w14:textId="6ECAE8BC" w:rsidR="00CE3499" w:rsidRPr="00AE2AE9" w:rsidRDefault="00CE3499" w:rsidP="00AE2AE9">
      <w:pPr>
        <w:pStyle w:val="ListParagraph"/>
        <w:numPr>
          <w:ilvl w:val="1"/>
          <w:numId w:val="5"/>
        </w:numPr>
        <w:rPr>
          <w:rFonts w:ascii="Georgia Pro Cond Light" w:hAnsi="Georgia Pro Cond Light"/>
          <w:sz w:val="32"/>
          <w:szCs w:val="32"/>
        </w:rPr>
      </w:pPr>
      <w:r w:rsidRPr="00AE2AE9">
        <w:rPr>
          <w:rFonts w:ascii="Georgia Pro Cond Light" w:hAnsi="Georgia Pro Cond Light"/>
          <w:sz w:val="32"/>
          <w:szCs w:val="32"/>
        </w:rPr>
        <w:t>Correspondence sent on behalf of the Association must be signed by the Secretary or</w:t>
      </w:r>
      <w:r w:rsidR="00D70D93" w:rsidRPr="00AE2AE9">
        <w:rPr>
          <w:rFonts w:ascii="Georgia Pro Cond Light" w:hAnsi="Georgia Pro Cond Light"/>
          <w:sz w:val="32"/>
          <w:szCs w:val="32"/>
        </w:rPr>
        <w:t xml:space="preserve"> </w:t>
      </w:r>
      <w:r w:rsidRPr="00AE2AE9">
        <w:rPr>
          <w:rFonts w:ascii="Georgia Pro Cond Light" w:hAnsi="Georgia Pro Cond Light"/>
          <w:sz w:val="32"/>
          <w:szCs w:val="32"/>
        </w:rPr>
        <w:t xml:space="preserve">Chairperson, agreed by the </w:t>
      </w:r>
      <w:r w:rsidR="00F12D74" w:rsidRPr="00AE2AE9">
        <w:rPr>
          <w:rFonts w:ascii="Georgia Pro Cond Light" w:hAnsi="Georgia Pro Cond Light"/>
          <w:sz w:val="32"/>
          <w:szCs w:val="32"/>
        </w:rPr>
        <w:t>Committee,</w:t>
      </w:r>
      <w:r w:rsidRPr="00AE2AE9">
        <w:rPr>
          <w:rFonts w:ascii="Georgia Pro Cond Light" w:hAnsi="Georgia Pro Cond Light"/>
          <w:sz w:val="32"/>
          <w:szCs w:val="32"/>
        </w:rPr>
        <w:t xml:space="preserve"> and recorded in a log by the Secretary.</w:t>
      </w:r>
    </w:p>
    <w:p w14:paraId="38FA5549" w14:textId="0648307F" w:rsidR="00CE3499" w:rsidRPr="00AE2AE9" w:rsidRDefault="00CE3499" w:rsidP="00AE2AE9">
      <w:pPr>
        <w:pStyle w:val="ListParagraph"/>
        <w:numPr>
          <w:ilvl w:val="1"/>
          <w:numId w:val="5"/>
        </w:numPr>
        <w:rPr>
          <w:rFonts w:ascii="Georgia Pro Cond Light" w:hAnsi="Georgia Pro Cond Light"/>
          <w:sz w:val="32"/>
          <w:szCs w:val="32"/>
        </w:rPr>
      </w:pPr>
      <w:r w:rsidRPr="00AE2AE9">
        <w:rPr>
          <w:rFonts w:ascii="Georgia Pro Cond Light" w:hAnsi="Georgia Pro Cond Light"/>
          <w:sz w:val="32"/>
          <w:szCs w:val="32"/>
        </w:rPr>
        <w:lastRenderedPageBreak/>
        <w:t>Any resident who feels that they have not been treated fairly and equally by the Association</w:t>
      </w:r>
      <w:r w:rsidR="00D70D93" w:rsidRPr="00AE2AE9">
        <w:rPr>
          <w:rFonts w:ascii="Georgia Pro Cond Light" w:hAnsi="Georgia Pro Cond Light"/>
          <w:sz w:val="32"/>
          <w:szCs w:val="32"/>
        </w:rPr>
        <w:t xml:space="preserve"> </w:t>
      </w:r>
      <w:r w:rsidRPr="00AE2AE9">
        <w:rPr>
          <w:rFonts w:ascii="Georgia Pro Cond Light" w:hAnsi="Georgia Pro Cond Light"/>
          <w:sz w:val="32"/>
          <w:szCs w:val="32"/>
        </w:rPr>
        <w:t xml:space="preserve">can raise this with the Committee who will respond within </w:t>
      </w:r>
      <w:r w:rsidR="00F12D74" w:rsidRPr="00AE2AE9">
        <w:rPr>
          <w:rFonts w:ascii="Georgia Pro Cond Light" w:hAnsi="Georgia Pro Cond Light"/>
          <w:sz w:val="32"/>
          <w:szCs w:val="32"/>
        </w:rPr>
        <w:t>twenty-eight</w:t>
      </w:r>
      <w:r w:rsidRPr="00AE2AE9">
        <w:rPr>
          <w:rFonts w:ascii="Georgia Pro Cond Light" w:hAnsi="Georgia Pro Cond Light"/>
          <w:sz w:val="32"/>
          <w:szCs w:val="32"/>
        </w:rPr>
        <w:t xml:space="preserve"> (28) days.</w:t>
      </w:r>
    </w:p>
    <w:p w14:paraId="181D55B4" w14:textId="35C0675C" w:rsidR="00CE3499" w:rsidRPr="00AE2AE9" w:rsidRDefault="00CE3499" w:rsidP="00AE2AE9">
      <w:pPr>
        <w:pStyle w:val="ListParagraph"/>
        <w:numPr>
          <w:ilvl w:val="1"/>
          <w:numId w:val="5"/>
        </w:numPr>
        <w:rPr>
          <w:rFonts w:ascii="Georgia Pro Cond Light" w:hAnsi="Georgia Pro Cond Light"/>
          <w:sz w:val="32"/>
          <w:szCs w:val="32"/>
        </w:rPr>
      </w:pPr>
      <w:r w:rsidRPr="00AE2AE9">
        <w:rPr>
          <w:rFonts w:ascii="Georgia Pro Cond Light" w:hAnsi="Georgia Pro Cond Light"/>
          <w:sz w:val="32"/>
          <w:szCs w:val="32"/>
        </w:rPr>
        <w:t>Any complaints received about the conduct of the Association or individual members will be</w:t>
      </w:r>
      <w:r w:rsidR="00D70D93" w:rsidRPr="00AE2AE9">
        <w:rPr>
          <w:rFonts w:ascii="Georgia Pro Cond Light" w:hAnsi="Georgia Pro Cond Light"/>
          <w:sz w:val="32"/>
          <w:szCs w:val="32"/>
        </w:rPr>
        <w:t xml:space="preserve"> </w:t>
      </w:r>
      <w:r w:rsidRPr="00AE2AE9">
        <w:rPr>
          <w:rFonts w:ascii="Georgia Pro Cond Light" w:hAnsi="Georgia Pro Cond Light"/>
          <w:sz w:val="32"/>
          <w:szCs w:val="32"/>
        </w:rPr>
        <w:t xml:space="preserve">taken to the Committee who will respond within </w:t>
      </w:r>
      <w:r w:rsidR="00F12D74" w:rsidRPr="00AE2AE9">
        <w:rPr>
          <w:rFonts w:ascii="Georgia Pro Cond Light" w:hAnsi="Georgia Pro Cond Light"/>
          <w:sz w:val="32"/>
          <w:szCs w:val="32"/>
        </w:rPr>
        <w:t>twenty-eight</w:t>
      </w:r>
      <w:r w:rsidRPr="00AE2AE9">
        <w:rPr>
          <w:rFonts w:ascii="Georgia Pro Cond Light" w:hAnsi="Georgia Pro Cond Light"/>
          <w:sz w:val="32"/>
          <w:szCs w:val="32"/>
        </w:rPr>
        <w:t xml:space="preserve"> (28) days. The Committee will</w:t>
      </w:r>
      <w:r w:rsidR="00F12D74" w:rsidRPr="00AE2AE9">
        <w:rPr>
          <w:rFonts w:ascii="Georgia Pro Cond Light" w:hAnsi="Georgia Pro Cond Light"/>
          <w:sz w:val="32"/>
          <w:szCs w:val="32"/>
        </w:rPr>
        <w:t xml:space="preserve"> </w:t>
      </w:r>
      <w:r w:rsidRPr="00AE2AE9">
        <w:rPr>
          <w:rFonts w:ascii="Georgia Pro Cond Light" w:hAnsi="Georgia Pro Cond Light"/>
          <w:sz w:val="32"/>
          <w:szCs w:val="32"/>
        </w:rPr>
        <w:t>only deal with complaints that relate to the activities of the Association and its members in</w:t>
      </w:r>
      <w:r w:rsidR="00F12D74" w:rsidRPr="00AE2AE9">
        <w:rPr>
          <w:rFonts w:ascii="Georgia Pro Cond Light" w:hAnsi="Georgia Pro Cond Light"/>
          <w:sz w:val="32"/>
          <w:szCs w:val="32"/>
        </w:rPr>
        <w:t xml:space="preserve"> </w:t>
      </w:r>
      <w:r w:rsidRPr="00AE2AE9">
        <w:rPr>
          <w:rFonts w:ascii="Georgia Pro Cond Light" w:hAnsi="Georgia Pro Cond Light"/>
          <w:sz w:val="32"/>
          <w:szCs w:val="32"/>
        </w:rPr>
        <w:t>relation to the Constitution and Code of Conduct. Committee members will not deal with</w:t>
      </w:r>
      <w:r w:rsidR="00D70D93" w:rsidRPr="00AE2AE9">
        <w:rPr>
          <w:rFonts w:ascii="Georgia Pro Cond Light" w:hAnsi="Georgia Pro Cond Light"/>
          <w:sz w:val="32"/>
          <w:szCs w:val="32"/>
        </w:rPr>
        <w:t xml:space="preserve"> </w:t>
      </w:r>
      <w:r w:rsidRPr="00AE2AE9">
        <w:rPr>
          <w:rFonts w:ascii="Georgia Pro Cond Light" w:hAnsi="Georgia Pro Cond Light"/>
          <w:sz w:val="32"/>
          <w:szCs w:val="32"/>
        </w:rPr>
        <w:t>neighbour or inter-personal disputes in the area.</w:t>
      </w:r>
    </w:p>
    <w:p w14:paraId="386DA64B" w14:textId="684982F8" w:rsidR="00CE3499" w:rsidRPr="00D82109" w:rsidRDefault="00CE3499" w:rsidP="00D82109">
      <w:pPr>
        <w:pStyle w:val="Heading1"/>
      </w:pPr>
      <w:bookmarkStart w:id="5" w:name="_Toc149914994"/>
      <w:r w:rsidRPr="00D82109">
        <w:t>The Committee</w:t>
      </w:r>
      <w:bookmarkEnd w:id="5"/>
    </w:p>
    <w:p w14:paraId="61916529" w14:textId="47A1CF5F"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 xml:space="preserve">The Committee shall monitor the work, </w:t>
      </w:r>
      <w:r w:rsidR="003C3545" w:rsidRPr="00CE357B">
        <w:rPr>
          <w:rFonts w:ascii="Georgia Pro Cond Light" w:hAnsi="Georgia Pro Cond Light"/>
          <w:sz w:val="32"/>
          <w:szCs w:val="32"/>
        </w:rPr>
        <w:t>finances,</w:t>
      </w:r>
      <w:r w:rsidRPr="00CE357B">
        <w:rPr>
          <w:rFonts w:ascii="Georgia Pro Cond Light" w:hAnsi="Georgia Pro Cond Light"/>
          <w:sz w:val="32"/>
          <w:szCs w:val="32"/>
        </w:rPr>
        <w:t xml:space="preserve"> and membership of the Association.</w:t>
      </w:r>
    </w:p>
    <w:p w14:paraId="104E930B" w14:textId="28A0EB5E"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The Committee will produce and update a simple action plan throughout the year to be</w:t>
      </w:r>
      <w:r w:rsidR="00F12D74" w:rsidRPr="00CE357B">
        <w:rPr>
          <w:rFonts w:ascii="Georgia Pro Cond Light" w:hAnsi="Georgia Pro Cond Light"/>
          <w:sz w:val="32"/>
          <w:szCs w:val="32"/>
        </w:rPr>
        <w:t xml:space="preserve"> </w:t>
      </w:r>
      <w:r w:rsidRPr="00CE357B">
        <w:rPr>
          <w:rFonts w:ascii="Georgia Pro Cond Light" w:hAnsi="Georgia Pro Cond Light"/>
          <w:sz w:val="32"/>
          <w:szCs w:val="32"/>
        </w:rPr>
        <w:t>used to prepare an Annual Report to members at the AGM.</w:t>
      </w:r>
    </w:p>
    <w:p w14:paraId="5CAA878C" w14:textId="5B40CA1C" w:rsidR="00CE3499" w:rsidRPr="00CE357B" w:rsidRDefault="392683BA"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The Committee shall have a minimum of the following officers: a Chairperson, Secretary and Treasurer.  Our committee allows Treasurer to have shared roles with Chairperson. The Committee shall have the power to appoint if they wish a Vice Chairperson, Vice-Secretary and Vice-Treasurer. Committee members shall be elected at an Annual General Meeting. The Committee will also include a named person or persons that the Council can contact for consultation.</w:t>
      </w:r>
    </w:p>
    <w:p w14:paraId="151EEF23" w14:textId="5C17A0FE"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Committee members shall be elected at an (AGM).</w:t>
      </w:r>
    </w:p>
    <w:p w14:paraId="586F8CE4" w14:textId="490C9CEB"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 xml:space="preserve">The Committee shall have a minimum of </w:t>
      </w:r>
      <w:r w:rsidR="00F243E4" w:rsidRPr="00CE357B">
        <w:rPr>
          <w:rFonts w:ascii="Georgia Pro Cond Light" w:hAnsi="Georgia Pro Cond Light"/>
          <w:sz w:val="32"/>
          <w:szCs w:val="32"/>
        </w:rPr>
        <w:t>three</w:t>
      </w:r>
      <w:r w:rsidRPr="00CE357B">
        <w:rPr>
          <w:rFonts w:ascii="Georgia Pro Cond Light" w:hAnsi="Georgia Pro Cond Light"/>
          <w:sz w:val="32"/>
          <w:szCs w:val="32"/>
        </w:rPr>
        <w:t xml:space="preserve"> (</w:t>
      </w:r>
      <w:r w:rsidR="00E15924" w:rsidRPr="00CE357B">
        <w:rPr>
          <w:rFonts w:ascii="Georgia Pro Cond Light" w:hAnsi="Georgia Pro Cond Light"/>
          <w:sz w:val="32"/>
          <w:szCs w:val="32"/>
        </w:rPr>
        <w:t>3</w:t>
      </w:r>
      <w:r w:rsidRPr="00CE357B">
        <w:rPr>
          <w:rFonts w:ascii="Georgia Pro Cond Light" w:hAnsi="Georgia Pro Cond Light"/>
          <w:sz w:val="32"/>
          <w:szCs w:val="32"/>
        </w:rPr>
        <w:t>) and a maximum of fifteen (15) members at</w:t>
      </w:r>
      <w:r w:rsidR="00F12D74" w:rsidRPr="00CE357B">
        <w:rPr>
          <w:rFonts w:ascii="Georgia Pro Cond Light" w:hAnsi="Georgia Pro Cond Light"/>
          <w:sz w:val="32"/>
          <w:szCs w:val="32"/>
        </w:rPr>
        <w:t xml:space="preserve"> </w:t>
      </w:r>
      <w:r w:rsidRPr="00CE357B">
        <w:rPr>
          <w:rFonts w:ascii="Georgia Pro Cond Light" w:hAnsi="Georgia Pro Cond Light"/>
          <w:sz w:val="32"/>
          <w:szCs w:val="32"/>
        </w:rPr>
        <w:t>any one time.</w:t>
      </w:r>
    </w:p>
    <w:p w14:paraId="4A7CFBDE" w14:textId="67147038"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There shall be only one committee member per household.</w:t>
      </w:r>
    </w:p>
    <w:p w14:paraId="37D742D9" w14:textId="56E7A86F"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The Committee may appoint sub-committees to carry out the activities of the Association.</w:t>
      </w:r>
    </w:p>
    <w:p w14:paraId="079DEA41" w14:textId="668024F3"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 xml:space="preserve">Sub-committees shall be directly accountable to the Committee. The Committee will </w:t>
      </w:r>
      <w:r w:rsidR="00F12D74" w:rsidRPr="00CE357B">
        <w:rPr>
          <w:rFonts w:ascii="Georgia Pro Cond Light" w:hAnsi="Georgia Pro Cond Light"/>
          <w:sz w:val="32"/>
          <w:szCs w:val="32"/>
        </w:rPr>
        <w:t>agree in</w:t>
      </w:r>
      <w:r w:rsidRPr="00CE357B">
        <w:rPr>
          <w:rFonts w:ascii="Georgia Pro Cond Light" w:hAnsi="Georgia Pro Cond Light"/>
          <w:sz w:val="32"/>
          <w:szCs w:val="32"/>
        </w:rPr>
        <w:t xml:space="preserve"> advance the terms of reference for any sub-committees, which may then act and apply</w:t>
      </w:r>
      <w:r w:rsidR="00D70D93" w:rsidRPr="00CE357B">
        <w:rPr>
          <w:rFonts w:ascii="Georgia Pro Cond Light" w:hAnsi="Georgia Pro Cond Light"/>
          <w:sz w:val="32"/>
          <w:szCs w:val="32"/>
        </w:rPr>
        <w:t xml:space="preserve"> </w:t>
      </w:r>
      <w:r w:rsidRPr="00CE357B">
        <w:rPr>
          <w:rFonts w:ascii="Georgia Pro Cond Light" w:hAnsi="Georgia Pro Cond Light"/>
          <w:sz w:val="32"/>
          <w:szCs w:val="32"/>
        </w:rPr>
        <w:t xml:space="preserve">any finance raised within these terms. At least one </w:t>
      </w:r>
      <w:r w:rsidRPr="00CE357B">
        <w:rPr>
          <w:rFonts w:ascii="Georgia Pro Cond Light" w:hAnsi="Georgia Pro Cond Light"/>
          <w:sz w:val="32"/>
          <w:szCs w:val="32"/>
        </w:rPr>
        <w:lastRenderedPageBreak/>
        <w:t>committee member shall sit on any subcommittee of the Association.</w:t>
      </w:r>
    </w:p>
    <w:p w14:paraId="273D9386" w14:textId="0606F792"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All sub-committees shall keep proper accounts and records of all meetings to be made</w:t>
      </w:r>
      <w:r w:rsidR="00F243E4" w:rsidRPr="00CE357B">
        <w:rPr>
          <w:rFonts w:ascii="Georgia Pro Cond Light" w:hAnsi="Georgia Pro Cond Light"/>
          <w:sz w:val="32"/>
          <w:szCs w:val="32"/>
        </w:rPr>
        <w:t xml:space="preserve"> </w:t>
      </w:r>
      <w:r w:rsidRPr="00CE357B">
        <w:rPr>
          <w:rFonts w:ascii="Georgia Pro Cond Light" w:hAnsi="Georgia Pro Cond Light"/>
          <w:sz w:val="32"/>
          <w:szCs w:val="32"/>
        </w:rPr>
        <w:t>available as required to the Committee or general meeting. The Committee or general</w:t>
      </w:r>
      <w:r w:rsidR="00F243E4" w:rsidRPr="00CE357B">
        <w:rPr>
          <w:rFonts w:ascii="Georgia Pro Cond Light" w:hAnsi="Georgia Pro Cond Light"/>
          <w:sz w:val="32"/>
          <w:szCs w:val="32"/>
        </w:rPr>
        <w:t xml:space="preserve"> </w:t>
      </w:r>
      <w:r w:rsidRPr="00CE357B">
        <w:rPr>
          <w:rFonts w:ascii="Georgia Pro Cond Light" w:hAnsi="Georgia Pro Cond Light"/>
          <w:sz w:val="32"/>
          <w:szCs w:val="32"/>
        </w:rPr>
        <w:t>meeting may dissolve any sub-committees. Any accounts, records or assets of the subcommittee will pass to the Committee.</w:t>
      </w:r>
    </w:p>
    <w:p w14:paraId="45C4609E" w14:textId="3980F677"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Any vacancies on the Committee may be filled by co-opting members with full voting rights</w:t>
      </w:r>
      <w:r w:rsidR="00F243E4" w:rsidRPr="00CE357B">
        <w:rPr>
          <w:rFonts w:ascii="Georgia Pro Cond Light" w:hAnsi="Georgia Pro Cond Light"/>
          <w:sz w:val="32"/>
          <w:szCs w:val="32"/>
        </w:rPr>
        <w:t xml:space="preserve"> </w:t>
      </w:r>
      <w:r w:rsidRPr="00CE357B">
        <w:rPr>
          <w:rFonts w:ascii="Georgia Pro Cond Light" w:hAnsi="Georgia Pro Cond Light"/>
          <w:sz w:val="32"/>
          <w:szCs w:val="32"/>
        </w:rPr>
        <w:t>until the next general meeting or AGM.</w:t>
      </w:r>
    </w:p>
    <w:p w14:paraId="4488B9D3" w14:textId="07204994"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Committee members shall declare any potential conflict of interest and withdraw from</w:t>
      </w:r>
      <w:r w:rsidR="00F243E4" w:rsidRPr="00CE357B">
        <w:rPr>
          <w:rFonts w:ascii="Georgia Pro Cond Light" w:hAnsi="Georgia Pro Cond Light"/>
          <w:sz w:val="32"/>
          <w:szCs w:val="32"/>
        </w:rPr>
        <w:t xml:space="preserve"> </w:t>
      </w:r>
      <w:r w:rsidRPr="00CE357B">
        <w:rPr>
          <w:rFonts w:ascii="Georgia Pro Cond Light" w:hAnsi="Georgia Pro Cond Light"/>
          <w:sz w:val="32"/>
          <w:szCs w:val="32"/>
        </w:rPr>
        <w:t>discussion and voting where appropriate.</w:t>
      </w:r>
    </w:p>
    <w:p w14:paraId="20B44D2D" w14:textId="2CA62B4E"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The quorum for Committee Meetings shall be five (5) or 50 percent (whichever is the</w:t>
      </w:r>
      <w:r w:rsidR="00F243E4" w:rsidRPr="00CE357B">
        <w:rPr>
          <w:rFonts w:ascii="Georgia Pro Cond Light" w:hAnsi="Georgia Pro Cond Light"/>
          <w:sz w:val="32"/>
          <w:szCs w:val="32"/>
        </w:rPr>
        <w:t xml:space="preserve"> </w:t>
      </w:r>
      <w:r w:rsidRPr="00CE357B">
        <w:rPr>
          <w:rFonts w:ascii="Georgia Pro Cond Light" w:hAnsi="Georgia Pro Cond Light"/>
          <w:sz w:val="32"/>
          <w:szCs w:val="32"/>
        </w:rPr>
        <w:t>greater) of committee members. This quorum should also be applied when making</w:t>
      </w:r>
      <w:r w:rsidR="00D70D93" w:rsidRPr="00CE357B">
        <w:rPr>
          <w:rFonts w:ascii="Georgia Pro Cond Light" w:hAnsi="Georgia Pro Cond Light"/>
          <w:sz w:val="32"/>
          <w:szCs w:val="32"/>
        </w:rPr>
        <w:t xml:space="preserve"> </w:t>
      </w:r>
      <w:r w:rsidRPr="00CE357B">
        <w:rPr>
          <w:rFonts w:ascii="Georgia Pro Cond Light" w:hAnsi="Georgia Pro Cond Light"/>
          <w:sz w:val="32"/>
          <w:szCs w:val="32"/>
        </w:rPr>
        <w:t>decisions other than at meetings.</w:t>
      </w:r>
    </w:p>
    <w:p w14:paraId="01373F9B" w14:textId="4CFBEF0A" w:rsidR="00CE3499"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The committee has the power to make decisions using electronic media outside of</w:t>
      </w:r>
      <w:r w:rsidR="002E3C39" w:rsidRPr="00CE357B">
        <w:rPr>
          <w:rFonts w:ascii="Georgia Pro Cond Light" w:hAnsi="Georgia Pro Cond Light"/>
          <w:sz w:val="32"/>
          <w:szCs w:val="32"/>
        </w:rPr>
        <w:t xml:space="preserve"> </w:t>
      </w:r>
      <w:r w:rsidRPr="00CE357B">
        <w:rPr>
          <w:rFonts w:ascii="Georgia Pro Cond Light" w:hAnsi="Georgia Pro Cond Light"/>
          <w:sz w:val="32"/>
          <w:szCs w:val="32"/>
        </w:rPr>
        <w:t xml:space="preserve">committee meetings. Any vote held by electronic or other means must be logged </w:t>
      </w:r>
      <w:r w:rsidR="00D70D93" w:rsidRPr="00CE357B">
        <w:rPr>
          <w:rFonts w:ascii="Georgia Pro Cond Light" w:hAnsi="Georgia Pro Cond Light"/>
          <w:sz w:val="32"/>
          <w:szCs w:val="32"/>
        </w:rPr>
        <w:t>and recorded</w:t>
      </w:r>
      <w:r w:rsidRPr="00CE357B">
        <w:rPr>
          <w:rFonts w:ascii="Georgia Pro Cond Light" w:hAnsi="Georgia Pro Cond Light"/>
          <w:sz w:val="32"/>
          <w:szCs w:val="32"/>
        </w:rPr>
        <w:t xml:space="preserve"> by the Secretary and formally approved at the next meeting (general or</w:t>
      </w:r>
      <w:r w:rsidR="00D70D93" w:rsidRPr="00CE357B">
        <w:rPr>
          <w:rFonts w:ascii="Georgia Pro Cond Light" w:hAnsi="Georgia Pro Cond Light"/>
          <w:sz w:val="32"/>
          <w:szCs w:val="32"/>
        </w:rPr>
        <w:t xml:space="preserve"> </w:t>
      </w:r>
      <w:r w:rsidRPr="00CE357B">
        <w:rPr>
          <w:rFonts w:ascii="Georgia Pro Cond Light" w:hAnsi="Georgia Pro Cond Light"/>
          <w:sz w:val="32"/>
          <w:szCs w:val="32"/>
        </w:rPr>
        <w:t>committee).</w:t>
      </w:r>
    </w:p>
    <w:p w14:paraId="753F7753" w14:textId="77777777" w:rsidR="004250E4" w:rsidRDefault="004250E4" w:rsidP="004250E4">
      <w:pPr>
        <w:pStyle w:val="ListParagraph"/>
        <w:numPr>
          <w:ilvl w:val="1"/>
          <w:numId w:val="5"/>
        </w:numPr>
        <w:rPr>
          <w:rFonts w:ascii="Georgia Pro Cond Light" w:hAnsi="Georgia Pro Cond Light"/>
          <w:sz w:val="32"/>
          <w:szCs w:val="32"/>
        </w:rPr>
      </w:pPr>
      <w:r w:rsidRPr="004250E4">
        <w:rPr>
          <w:rFonts w:ascii="Georgia Pro Cond Light" w:hAnsi="Georgia Pro Cond Light"/>
          <w:sz w:val="32"/>
          <w:szCs w:val="32"/>
        </w:rPr>
        <w:t xml:space="preserve">correspondence with the Association) and any other individuals will be stored and managed in accordance with all data protection legislation including the Data Protection Act 2018 and subsequent regulations. </w:t>
      </w:r>
    </w:p>
    <w:p w14:paraId="2DFD8C3E" w14:textId="67DD4AB5" w:rsidR="004250E4" w:rsidRPr="004250E4" w:rsidRDefault="004250E4" w:rsidP="004250E4">
      <w:pPr>
        <w:pStyle w:val="ListParagraph"/>
        <w:numPr>
          <w:ilvl w:val="1"/>
          <w:numId w:val="5"/>
        </w:numPr>
        <w:rPr>
          <w:rFonts w:ascii="Georgia Pro Cond Light" w:hAnsi="Georgia Pro Cond Light"/>
          <w:sz w:val="32"/>
          <w:szCs w:val="32"/>
        </w:rPr>
      </w:pPr>
      <w:r>
        <w:rPr>
          <w:rFonts w:ascii="Georgia Pro Cond Light" w:hAnsi="Georgia Pro Cond Light"/>
          <w:sz w:val="32"/>
          <w:szCs w:val="32"/>
        </w:rPr>
        <w:t>Data held on members (e.g., address lists and their personal details)</w:t>
      </w:r>
    </w:p>
    <w:p w14:paraId="4776216B" w14:textId="334999E6"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Committee meetings may be called by the Chairperson and Secretary, or at the request of</w:t>
      </w:r>
      <w:r w:rsidR="00D70D93" w:rsidRPr="00CE357B">
        <w:rPr>
          <w:rFonts w:ascii="Georgia Pro Cond Light" w:hAnsi="Georgia Pro Cond Light"/>
          <w:sz w:val="32"/>
          <w:szCs w:val="32"/>
        </w:rPr>
        <w:t xml:space="preserve"> </w:t>
      </w:r>
      <w:r w:rsidRPr="00CE357B">
        <w:rPr>
          <w:rFonts w:ascii="Georgia Pro Cond Light" w:hAnsi="Georgia Pro Cond Light"/>
          <w:sz w:val="32"/>
          <w:szCs w:val="32"/>
        </w:rPr>
        <w:t xml:space="preserve">one third of committee members. At least seven (7) </w:t>
      </w:r>
      <w:r w:rsidR="00D70D93" w:rsidRPr="00CE357B">
        <w:rPr>
          <w:rFonts w:ascii="Georgia Pro Cond Light" w:hAnsi="Georgia Pro Cond Light"/>
          <w:sz w:val="32"/>
          <w:szCs w:val="32"/>
        </w:rPr>
        <w:t>days’ notice</w:t>
      </w:r>
      <w:r w:rsidRPr="00CE357B">
        <w:rPr>
          <w:rFonts w:ascii="Georgia Pro Cond Light" w:hAnsi="Georgia Pro Cond Light"/>
          <w:sz w:val="32"/>
          <w:szCs w:val="32"/>
        </w:rPr>
        <w:t xml:space="preserve"> must be given.</w:t>
      </w:r>
    </w:p>
    <w:p w14:paraId="6255E158" w14:textId="77777777" w:rsidR="00AA47C8" w:rsidRDefault="00CE3499" w:rsidP="00AA47C8">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A minimum of three (3) committee meetings will be held in each calendar year.</w:t>
      </w:r>
    </w:p>
    <w:p w14:paraId="31ECDCA8" w14:textId="596A6948" w:rsidR="00CE3499" w:rsidRPr="00AA47C8" w:rsidRDefault="00CE3499" w:rsidP="00AA47C8">
      <w:pPr>
        <w:pStyle w:val="ListParagraph"/>
        <w:numPr>
          <w:ilvl w:val="1"/>
          <w:numId w:val="5"/>
        </w:numPr>
        <w:rPr>
          <w:rFonts w:ascii="Georgia Pro Cond Light" w:hAnsi="Georgia Pro Cond Light"/>
          <w:sz w:val="32"/>
          <w:szCs w:val="32"/>
        </w:rPr>
      </w:pPr>
      <w:r w:rsidRPr="00AA47C8">
        <w:rPr>
          <w:rFonts w:ascii="Georgia Pro Cond Light" w:hAnsi="Georgia Pro Cond Light"/>
          <w:sz w:val="32"/>
          <w:szCs w:val="32"/>
        </w:rPr>
        <w:t>All committee meetings are open to all members as observers.</w:t>
      </w:r>
    </w:p>
    <w:p w14:paraId="66D9F14B" w14:textId="04D19597" w:rsidR="00CE3499" w:rsidRPr="00D82109" w:rsidRDefault="00CE3499" w:rsidP="00D82109">
      <w:pPr>
        <w:pStyle w:val="Heading1"/>
      </w:pPr>
      <w:r w:rsidRPr="00D82109">
        <w:lastRenderedPageBreak/>
        <w:t xml:space="preserve"> </w:t>
      </w:r>
      <w:bookmarkStart w:id="6" w:name="_Toc149914995"/>
      <w:r w:rsidRPr="00D82109">
        <w:t>Duties of the officers</w:t>
      </w:r>
      <w:bookmarkEnd w:id="6"/>
    </w:p>
    <w:p w14:paraId="520AC966" w14:textId="1E2DD2B6"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All the officers of the Association have a duty to further all the aims of the Association.</w:t>
      </w:r>
    </w:p>
    <w:p w14:paraId="14160CD8" w14:textId="77777777" w:rsidR="004250E4"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The Chair shall conduct the meetings of the Association,</w:t>
      </w:r>
    </w:p>
    <w:p w14:paraId="02DD3144" w14:textId="26359139" w:rsidR="00CE3499" w:rsidRPr="00CE357B" w:rsidRDefault="004250E4" w:rsidP="004250E4">
      <w:pPr>
        <w:pStyle w:val="ListParagraph"/>
        <w:ind w:left="1440"/>
        <w:rPr>
          <w:rFonts w:ascii="Georgia Pro Cond Light" w:hAnsi="Georgia Pro Cond Light"/>
          <w:sz w:val="32"/>
          <w:szCs w:val="32"/>
        </w:rPr>
      </w:pPr>
      <w:r>
        <w:rPr>
          <w:rFonts w:ascii="Georgia Pro Cond Light" w:hAnsi="Georgia Pro Cond Light"/>
          <w:sz w:val="32"/>
          <w:szCs w:val="32"/>
        </w:rPr>
        <w:t xml:space="preserve">Ensuring that meetings are run effectively and fairly. </w:t>
      </w:r>
      <w:r w:rsidR="00CE3499" w:rsidRPr="00CE357B">
        <w:rPr>
          <w:rFonts w:ascii="Georgia Pro Cond Light" w:hAnsi="Georgia Pro Cond Light"/>
          <w:sz w:val="32"/>
          <w:szCs w:val="32"/>
        </w:rPr>
        <w:t xml:space="preserve">If the Chair is absent, the </w:t>
      </w:r>
      <w:r w:rsidR="00D70D93" w:rsidRPr="00CE357B">
        <w:rPr>
          <w:rFonts w:ascii="Georgia Pro Cond Light" w:hAnsi="Georgia Pro Cond Light"/>
          <w:sz w:val="32"/>
          <w:szCs w:val="32"/>
        </w:rPr>
        <w:t>Vice Chair</w:t>
      </w:r>
      <w:r w:rsidR="00CE3499" w:rsidRPr="00CE357B">
        <w:rPr>
          <w:rFonts w:ascii="Georgia Pro Cond Light" w:hAnsi="Georgia Pro Cond Light"/>
          <w:sz w:val="32"/>
          <w:szCs w:val="32"/>
        </w:rPr>
        <w:t xml:space="preserve"> or other committee member will take over.</w:t>
      </w:r>
    </w:p>
    <w:p w14:paraId="185AFB6F" w14:textId="06902272" w:rsidR="00CE3499" w:rsidRPr="00CE357B" w:rsidRDefault="392683BA"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 xml:space="preserve">The Secretary is responsible for convening all meetings and giving the relevant notice to members. The Secretary shall ensure that a proper record is kept of all meetings of the Association, its </w:t>
      </w:r>
      <w:r w:rsidR="003C3545" w:rsidRPr="00CE357B">
        <w:rPr>
          <w:rFonts w:ascii="Georgia Pro Cond Light" w:hAnsi="Georgia Pro Cond Light"/>
          <w:sz w:val="32"/>
          <w:szCs w:val="32"/>
        </w:rPr>
        <w:t>committees,</w:t>
      </w:r>
      <w:r w:rsidRPr="00CE357B">
        <w:rPr>
          <w:rFonts w:ascii="Georgia Pro Cond Light" w:hAnsi="Georgia Pro Cond Light"/>
          <w:sz w:val="32"/>
          <w:szCs w:val="32"/>
        </w:rPr>
        <w:t xml:space="preserve"> and sub-committees in the form of minutes. The Secretary shall keep a record of all correspondence, consultation and activities carried out on behalf of the Association and provide them as required by the Committee or general meetings. The Secretary shall maintain a register of committee </w:t>
      </w:r>
      <w:r w:rsidR="003C3545" w:rsidRPr="00CE357B">
        <w:rPr>
          <w:rFonts w:ascii="Georgia Pro Cond Light" w:hAnsi="Georgia Pro Cond Light"/>
          <w:sz w:val="32"/>
          <w:szCs w:val="32"/>
        </w:rPr>
        <w:t>members</w:t>
      </w:r>
      <w:r w:rsidRPr="00CE357B">
        <w:rPr>
          <w:rFonts w:ascii="Georgia Pro Cond Light" w:hAnsi="Georgia Pro Cond Light"/>
          <w:sz w:val="32"/>
          <w:szCs w:val="32"/>
        </w:rPr>
        <w:t xml:space="preserve"> of the Association.</w:t>
      </w:r>
    </w:p>
    <w:p w14:paraId="6F2761C2" w14:textId="0B40603D"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The Treasurer shall oversee all banking and financial arrangements outlined in part 14.</w:t>
      </w:r>
      <w:r w:rsidR="00CE65B2" w:rsidRPr="00CE357B">
        <w:rPr>
          <w:rFonts w:ascii="Georgia Pro Cond Light" w:hAnsi="Georgia Pro Cond Light"/>
          <w:sz w:val="32"/>
          <w:szCs w:val="32"/>
        </w:rPr>
        <w:t xml:space="preserve"> </w:t>
      </w:r>
      <w:r w:rsidRPr="00CE357B">
        <w:rPr>
          <w:rFonts w:ascii="Georgia Pro Cond Light" w:hAnsi="Georgia Pro Cond Light"/>
          <w:sz w:val="32"/>
          <w:szCs w:val="32"/>
        </w:rPr>
        <w:t>Finance, be responsible for keeping proper accounts of income and expenditure and</w:t>
      </w:r>
      <w:r w:rsidR="00D70D93" w:rsidRPr="00CE357B">
        <w:rPr>
          <w:rFonts w:ascii="Georgia Pro Cond Light" w:hAnsi="Georgia Pro Cond Light"/>
          <w:sz w:val="32"/>
          <w:szCs w:val="32"/>
        </w:rPr>
        <w:t xml:space="preserve"> </w:t>
      </w:r>
      <w:r w:rsidRPr="00CE357B">
        <w:rPr>
          <w:rFonts w:ascii="Georgia Pro Cond Light" w:hAnsi="Georgia Pro Cond Light"/>
          <w:sz w:val="32"/>
          <w:szCs w:val="32"/>
        </w:rPr>
        <w:t>report on the Associations financial matters to the Committee and AGM. All cheques</w:t>
      </w:r>
      <w:r w:rsidR="00D70D93" w:rsidRPr="00CE357B">
        <w:rPr>
          <w:rFonts w:ascii="Georgia Pro Cond Light" w:hAnsi="Georgia Pro Cond Light"/>
          <w:sz w:val="32"/>
          <w:szCs w:val="32"/>
        </w:rPr>
        <w:t xml:space="preserve"> </w:t>
      </w:r>
      <w:r w:rsidRPr="00CE357B">
        <w:rPr>
          <w:rFonts w:ascii="Georgia Pro Cond Light" w:hAnsi="Georgia Pro Cond Light"/>
          <w:sz w:val="32"/>
          <w:szCs w:val="32"/>
        </w:rPr>
        <w:t>must be signed by the Treasurer and one other committee member.</w:t>
      </w:r>
    </w:p>
    <w:p w14:paraId="03E22595" w14:textId="1324C3C0"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Any officer delegated to represent the Association in consultation with any other body</w:t>
      </w:r>
      <w:r w:rsidR="00D70D93" w:rsidRPr="00CE357B">
        <w:rPr>
          <w:rFonts w:ascii="Georgia Pro Cond Light" w:hAnsi="Georgia Pro Cond Light"/>
          <w:sz w:val="32"/>
          <w:szCs w:val="32"/>
        </w:rPr>
        <w:t xml:space="preserve"> </w:t>
      </w:r>
      <w:r w:rsidRPr="00CE357B">
        <w:rPr>
          <w:rFonts w:ascii="Georgia Pro Cond Light" w:hAnsi="Georgia Pro Cond Light"/>
          <w:sz w:val="32"/>
          <w:szCs w:val="32"/>
        </w:rPr>
        <w:t>shall act on the instructions of</w:t>
      </w:r>
      <w:r w:rsidR="004250E4">
        <w:rPr>
          <w:rFonts w:ascii="Georgia Pro Cond Light" w:hAnsi="Georgia Pro Cond Light"/>
          <w:sz w:val="32"/>
          <w:szCs w:val="32"/>
        </w:rPr>
        <w:t xml:space="preserve"> the</w:t>
      </w:r>
      <w:r w:rsidRPr="00CE357B">
        <w:rPr>
          <w:rFonts w:ascii="Georgia Pro Cond Light" w:hAnsi="Georgia Pro Cond Light"/>
          <w:sz w:val="32"/>
          <w:szCs w:val="32"/>
        </w:rPr>
        <w:t xml:space="preserve"> Association and shall report back to the Committee or</w:t>
      </w:r>
      <w:r w:rsidR="00D70D93" w:rsidRPr="00CE357B">
        <w:rPr>
          <w:rFonts w:ascii="Georgia Pro Cond Light" w:hAnsi="Georgia Pro Cond Light"/>
          <w:sz w:val="32"/>
          <w:szCs w:val="32"/>
        </w:rPr>
        <w:t xml:space="preserve"> </w:t>
      </w:r>
      <w:r w:rsidRPr="00CE357B">
        <w:rPr>
          <w:rFonts w:ascii="Georgia Pro Cond Light" w:hAnsi="Georgia Pro Cond Light"/>
          <w:sz w:val="32"/>
          <w:szCs w:val="32"/>
        </w:rPr>
        <w:t>general meeting whichever is the sooner.</w:t>
      </w:r>
    </w:p>
    <w:p w14:paraId="30B8E8F4" w14:textId="2E6B7B89"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The named officer for consultation will be responsible for ensuring that when responses</w:t>
      </w:r>
      <w:r w:rsidR="00D70D93" w:rsidRPr="00CE357B">
        <w:rPr>
          <w:rFonts w:ascii="Georgia Pro Cond Light" w:hAnsi="Georgia Pro Cond Light"/>
          <w:sz w:val="32"/>
          <w:szCs w:val="32"/>
        </w:rPr>
        <w:t xml:space="preserve"> </w:t>
      </w:r>
      <w:r w:rsidRPr="00CE357B">
        <w:rPr>
          <w:rFonts w:ascii="Georgia Pro Cond Light" w:hAnsi="Georgia Pro Cond Light"/>
          <w:sz w:val="32"/>
          <w:szCs w:val="32"/>
        </w:rPr>
        <w:t xml:space="preserve">are </w:t>
      </w:r>
      <w:r w:rsidR="00CE65B2" w:rsidRPr="00CE357B">
        <w:rPr>
          <w:rFonts w:ascii="Georgia Pro Cond Light" w:hAnsi="Georgia Pro Cond Light"/>
          <w:sz w:val="32"/>
          <w:szCs w:val="32"/>
        </w:rPr>
        <w:t>made,</w:t>
      </w:r>
      <w:r w:rsidRPr="00CE357B">
        <w:rPr>
          <w:rFonts w:ascii="Georgia Pro Cond Light" w:hAnsi="Georgia Pro Cond Light"/>
          <w:sz w:val="32"/>
          <w:szCs w:val="32"/>
        </w:rPr>
        <w:t xml:space="preserve"> they are representative of the views of the Association and not those of an</w:t>
      </w:r>
      <w:r w:rsidR="00D70D93" w:rsidRPr="00CE357B">
        <w:rPr>
          <w:rFonts w:ascii="Georgia Pro Cond Light" w:hAnsi="Georgia Pro Cond Light"/>
          <w:sz w:val="32"/>
          <w:szCs w:val="32"/>
        </w:rPr>
        <w:t xml:space="preserve"> </w:t>
      </w:r>
      <w:r w:rsidRPr="00CE357B">
        <w:rPr>
          <w:rFonts w:ascii="Georgia Pro Cond Light" w:hAnsi="Georgia Pro Cond Light"/>
          <w:sz w:val="32"/>
          <w:szCs w:val="32"/>
        </w:rPr>
        <w:t>individual. The named officer will keep a record of responses and provide them as</w:t>
      </w:r>
      <w:r w:rsidR="00D70D93" w:rsidRPr="00CE357B">
        <w:rPr>
          <w:rFonts w:ascii="Georgia Pro Cond Light" w:hAnsi="Georgia Pro Cond Light"/>
          <w:sz w:val="32"/>
          <w:szCs w:val="32"/>
        </w:rPr>
        <w:t xml:space="preserve"> </w:t>
      </w:r>
      <w:r w:rsidRPr="00CE357B">
        <w:rPr>
          <w:rFonts w:ascii="Georgia Pro Cond Light" w:hAnsi="Georgia Pro Cond Light"/>
          <w:sz w:val="32"/>
          <w:szCs w:val="32"/>
        </w:rPr>
        <w:t>required by the Committee or general meetings.</w:t>
      </w:r>
    </w:p>
    <w:p w14:paraId="40CD93E9" w14:textId="3C9E20E7" w:rsidR="00CE3499" w:rsidRPr="00D82109" w:rsidRDefault="00CE3499" w:rsidP="00D82109">
      <w:pPr>
        <w:pStyle w:val="Heading1"/>
      </w:pPr>
      <w:bookmarkStart w:id="7" w:name="_Toc149914996"/>
      <w:r w:rsidRPr="00D82109">
        <w:t>Meetings</w:t>
      </w:r>
      <w:bookmarkEnd w:id="7"/>
    </w:p>
    <w:p w14:paraId="64A6BB0E" w14:textId="5F92BC04" w:rsidR="00CE3499" w:rsidRPr="00D86F34" w:rsidRDefault="00CE3499"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t>The Association shall hold an AGM once each calendar year and not more than fifteen</w:t>
      </w:r>
      <w:r w:rsidR="006F3663" w:rsidRPr="00D86F34">
        <w:rPr>
          <w:rFonts w:ascii="Georgia Pro Cond Light" w:hAnsi="Georgia Pro Cond Light"/>
          <w:sz w:val="32"/>
          <w:szCs w:val="32"/>
        </w:rPr>
        <w:t xml:space="preserve"> </w:t>
      </w:r>
      <w:r w:rsidRPr="00D86F34">
        <w:rPr>
          <w:rFonts w:ascii="Georgia Pro Cond Light" w:hAnsi="Georgia Pro Cond Light"/>
          <w:sz w:val="32"/>
          <w:szCs w:val="32"/>
        </w:rPr>
        <w:t>months shall pass between one AGM and the next.</w:t>
      </w:r>
    </w:p>
    <w:p w14:paraId="6B62FD45" w14:textId="7016608D" w:rsidR="00CE3499" w:rsidRPr="00D86F34" w:rsidRDefault="00CE3499"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lastRenderedPageBreak/>
        <w:t>The AGM shall:</w:t>
      </w:r>
    </w:p>
    <w:p w14:paraId="4F9B4391" w14:textId="169F417A" w:rsidR="00CE3499" w:rsidRPr="00CE3499" w:rsidRDefault="00CE3499" w:rsidP="00CE3499">
      <w:pPr>
        <w:rPr>
          <w:rFonts w:ascii="Georgia Pro Cond Light" w:hAnsi="Georgia Pro Cond Light"/>
          <w:sz w:val="32"/>
          <w:szCs w:val="32"/>
        </w:rPr>
      </w:pPr>
      <w:r w:rsidRPr="00CE3499">
        <w:rPr>
          <w:rFonts w:ascii="Georgia Pro Cond Light" w:hAnsi="Georgia Pro Cond Light"/>
          <w:sz w:val="32"/>
          <w:szCs w:val="32"/>
        </w:rPr>
        <w:t xml:space="preserve"> Agree the minutes of the last </w:t>
      </w:r>
      <w:r w:rsidR="003C3545" w:rsidRPr="00CE3499">
        <w:rPr>
          <w:rFonts w:ascii="Georgia Pro Cond Light" w:hAnsi="Georgia Pro Cond Light"/>
          <w:sz w:val="32"/>
          <w:szCs w:val="32"/>
        </w:rPr>
        <w:t>AGM.</w:t>
      </w:r>
    </w:p>
    <w:p w14:paraId="127BE320" w14:textId="77777777" w:rsidR="00CE3499" w:rsidRPr="00CE3499" w:rsidRDefault="00CE3499" w:rsidP="00CE3499">
      <w:pPr>
        <w:rPr>
          <w:rFonts w:ascii="Georgia Pro Cond Light" w:hAnsi="Georgia Pro Cond Light"/>
          <w:sz w:val="32"/>
          <w:szCs w:val="32"/>
        </w:rPr>
      </w:pPr>
      <w:r w:rsidRPr="00CE3499">
        <w:rPr>
          <w:rFonts w:ascii="Georgia Pro Cond Light" w:hAnsi="Georgia Pro Cond Light"/>
          <w:sz w:val="32"/>
          <w:szCs w:val="32"/>
        </w:rPr>
        <w:t> Receive an Annual Report from the Committee</w:t>
      </w:r>
    </w:p>
    <w:p w14:paraId="35C5071C" w14:textId="079E89EC" w:rsidR="00CE3499" w:rsidRPr="00CE3499" w:rsidRDefault="00CE3499" w:rsidP="00CE3499">
      <w:pPr>
        <w:rPr>
          <w:rFonts w:ascii="Georgia Pro Cond Light" w:hAnsi="Georgia Pro Cond Light"/>
          <w:sz w:val="32"/>
          <w:szCs w:val="32"/>
        </w:rPr>
      </w:pPr>
      <w:r w:rsidRPr="00CE3499">
        <w:rPr>
          <w:rFonts w:ascii="Georgia Pro Cond Light" w:hAnsi="Georgia Pro Cond Light"/>
          <w:sz w:val="32"/>
          <w:szCs w:val="32"/>
        </w:rPr>
        <w:t xml:space="preserve"> Present a statement of accounts to </w:t>
      </w:r>
      <w:r w:rsidR="00D70D93" w:rsidRPr="00CE3499">
        <w:rPr>
          <w:rFonts w:ascii="Georgia Pro Cond Light" w:hAnsi="Georgia Pro Cond Light"/>
          <w:sz w:val="32"/>
          <w:szCs w:val="32"/>
        </w:rPr>
        <w:t>members.</w:t>
      </w:r>
    </w:p>
    <w:p w14:paraId="62AE97C2" w14:textId="1F08C32C" w:rsidR="00CE3499" w:rsidRPr="00CE3499" w:rsidRDefault="00CE3499" w:rsidP="00CE3499">
      <w:pPr>
        <w:rPr>
          <w:rFonts w:ascii="Georgia Pro Cond Light" w:hAnsi="Georgia Pro Cond Light"/>
          <w:sz w:val="32"/>
          <w:szCs w:val="32"/>
        </w:rPr>
      </w:pPr>
      <w:r w:rsidRPr="00CE3499">
        <w:rPr>
          <w:rFonts w:ascii="Georgia Pro Cond Light" w:hAnsi="Georgia Pro Cond Light"/>
          <w:sz w:val="32"/>
          <w:szCs w:val="32"/>
        </w:rPr>
        <w:t> Elect</w:t>
      </w:r>
      <w:r w:rsidR="004250E4">
        <w:rPr>
          <w:rFonts w:ascii="Georgia Pro Cond Light" w:hAnsi="Georgia Pro Cond Light"/>
          <w:sz w:val="32"/>
          <w:szCs w:val="32"/>
        </w:rPr>
        <w:t xml:space="preserve"> all </w:t>
      </w:r>
      <w:r w:rsidRPr="00CE3499">
        <w:rPr>
          <w:rFonts w:ascii="Georgia Pro Cond Light" w:hAnsi="Georgia Pro Cond Light"/>
          <w:sz w:val="32"/>
          <w:szCs w:val="32"/>
        </w:rPr>
        <w:t xml:space="preserve">committee </w:t>
      </w:r>
      <w:r w:rsidR="000A14DB" w:rsidRPr="00CE3499">
        <w:rPr>
          <w:rFonts w:ascii="Georgia Pro Cond Light" w:hAnsi="Georgia Pro Cond Light"/>
          <w:sz w:val="32"/>
          <w:szCs w:val="32"/>
        </w:rPr>
        <w:t>members.</w:t>
      </w:r>
    </w:p>
    <w:p w14:paraId="5F00DE78" w14:textId="301DD5D7" w:rsidR="00CE3499" w:rsidRPr="00CE3499" w:rsidRDefault="392683BA" w:rsidP="00CE3499">
      <w:pPr>
        <w:rPr>
          <w:rFonts w:ascii="Georgia Pro Cond Light" w:hAnsi="Georgia Pro Cond Light"/>
          <w:sz w:val="32"/>
          <w:szCs w:val="32"/>
        </w:rPr>
      </w:pPr>
      <w:r w:rsidRPr="392683BA">
        <w:rPr>
          <w:rFonts w:ascii="Georgia Pro Cond Light" w:hAnsi="Georgia Pro Cond Light"/>
          <w:sz w:val="32"/>
          <w:szCs w:val="32"/>
        </w:rPr>
        <w:t> Discuss</w:t>
      </w:r>
      <w:r w:rsidR="004250E4">
        <w:rPr>
          <w:rFonts w:ascii="Georgia Pro Cond Light" w:hAnsi="Georgia Pro Cond Light"/>
          <w:sz w:val="32"/>
          <w:szCs w:val="32"/>
        </w:rPr>
        <w:t xml:space="preserve"> pay and set membership fees</w:t>
      </w:r>
      <w:r w:rsidRPr="392683BA">
        <w:rPr>
          <w:rFonts w:ascii="Georgia Pro Cond Light" w:hAnsi="Georgia Pro Cond Light"/>
          <w:sz w:val="32"/>
          <w:szCs w:val="32"/>
        </w:rPr>
        <w:t xml:space="preserve"> as we require contribution rates for the year June 2023/2024</w:t>
      </w:r>
    </w:p>
    <w:p w14:paraId="3F637823" w14:textId="77777777" w:rsidR="00CE3499" w:rsidRPr="00CE3499" w:rsidRDefault="00CE3499" w:rsidP="00CE3499">
      <w:pPr>
        <w:rPr>
          <w:rFonts w:ascii="Georgia Pro Cond Light" w:hAnsi="Georgia Pro Cond Light"/>
          <w:sz w:val="32"/>
          <w:szCs w:val="32"/>
        </w:rPr>
      </w:pPr>
      <w:r w:rsidRPr="00CE3499">
        <w:rPr>
          <w:rFonts w:ascii="Georgia Pro Cond Light" w:hAnsi="Georgia Pro Cond Light"/>
          <w:sz w:val="32"/>
          <w:szCs w:val="32"/>
        </w:rPr>
        <w:t> Vote on amendments to the Constitution</w:t>
      </w:r>
    </w:p>
    <w:p w14:paraId="6604A8AF" w14:textId="042E0E6D" w:rsidR="00CE3499" w:rsidRPr="00CE3499" w:rsidRDefault="00CE3499" w:rsidP="00CE3499">
      <w:pPr>
        <w:rPr>
          <w:rFonts w:ascii="Georgia Pro Cond Light" w:hAnsi="Georgia Pro Cond Light"/>
          <w:sz w:val="32"/>
          <w:szCs w:val="32"/>
        </w:rPr>
      </w:pPr>
      <w:r w:rsidRPr="00CE3499">
        <w:rPr>
          <w:rFonts w:ascii="Georgia Pro Cond Light" w:hAnsi="Georgia Pro Cond Light"/>
          <w:sz w:val="32"/>
          <w:szCs w:val="32"/>
        </w:rPr>
        <w:t xml:space="preserve"> Consider any resolution put forward by </w:t>
      </w:r>
      <w:r w:rsidR="00D70D93" w:rsidRPr="00CE3499">
        <w:rPr>
          <w:rFonts w:ascii="Georgia Pro Cond Light" w:hAnsi="Georgia Pro Cond Light"/>
          <w:sz w:val="32"/>
          <w:szCs w:val="32"/>
        </w:rPr>
        <w:t>members.</w:t>
      </w:r>
    </w:p>
    <w:p w14:paraId="50F0B915" w14:textId="619459B0" w:rsidR="00CE3499" w:rsidRPr="00D86F34" w:rsidRDefault="00CE3499" w:rsidP="00CA44C8">
      <w:pPr>
        <w:pStyle w:val="ListParagraph"/>
        <w:numPr>
          <w:ilvl w:val="0"/>
          <w:numId w:val="23"/>
        </w:numPr>
        <w:rPr>
          <w:rFonts w:ascii="Georgia Pro Cond Light" w:hAnsi="Georgia Pro Cond Light"/>
          <w:sz w:val="32"/>
          <w:szCs w:val="32"/>
        </w:rPr>
      </w:pPr>
      <w:r w:rsidRPr="00D86F34">
        <w:rPr>
          <w:rFonts w:ascii="Georgia Pro Cond Light" w:hAnsi="Georgia Pro Cond Light"/>
          <w:sz w:val="32"/>
          <w:szCs w:val="32"/>
        </w:rPr>
        <w:t xml:space="preserve"> Any member over the age of sixteen (16) shall be entitled to stand for election to the</w:t>
      </w:r>
      <w:r w:rsidR="00D70D93" w:rsidRPr="00D86F34">
        <w:rPr>
          <w:rFonts w:ascii="Georgia Pro Cond Light" w:hAnsi="Georgia Pro Cond Light"/>
          <w:sz w:val="32"/>
          <w:szCs w:val="32"/>
        </w:rPr>
        <w:t xml:space="preserve"> </w:t>
      </w:r>
      <w:r w:rsidRPr="00D86F34">
        <w:rPr>
          <w:rFonts w:ascii="Georgia Pro Cond Light" w:hAnsi="Georgia Pro Cond Light"/>
          <w:sz w:val="32"/>
          <w:szCs w:val="32"/>
        </w:rPr>
        <w:t>Committee, except for any youth committees where members under the age of 16 can</w:t>
      </w:r>
      <w:r w:rsidR="00D70D93" w:rsidRPr="00D86F34">
        <w:rPr>
          <w:rFonts w:ascii="Georgia Pro Cond Light" w:hAnsi="Georgia Pro Cond Light"/>
          <w:sz w:val="32"/>
          <w:szCs w:val="32"/>
        </w:rPr>
        <w:t xml:space="preserve"> </w:t>
      </w:r>
      <w:r w:rsidRPr="00D86F34">
        <w:rPr>
          <w:rFonts w:ascii="Georgia Pro Cond Light" w:hAnsi="Georgia Pro Cond Light"/>
          <w:sz w:val="32"/>
          <w:szCs w:val="32"/>
        </w:rPr>
        <w:t>stand.</w:t>
      </w:r>
    </w:p>
    <w:p w14:paraId="57FED5E5" w14:textId="5642CC20" w:rsidR="00CE3499" w:rsidRPr="00D86F34" w:rsidRDefault="00CE3499" w:rsidP="00CA44C8">
      <w:pPr>
        <w:pStyle w:val="ListParagraph"/>
        <w:numPr>
          <w:ilvl w:val="0"/>
          <w:numId w:val="23"/>
        </w:numPr>
        <w:rPr>
          <w:rFonts w:ascii="Georgia Pro Cond Light" w:hAnsi="Georgia Pro Cond Light"/>
          <w:sz w:val="32"/>
          <w:szCs w:val="32"/>
        </w:rPr>
      </w:pPr>
      <w:r w:rsidRPr="00D86F34">
        <w:rPr>
          <w:rFonts w:ascii="Georgia Pro Cond Light" w:hAnsi="Georgia Pro Cond Light"/>
          <w:sz w:val="32"/>
          <w:szCs w:val="32"/>
        </w:rPr>
        <w:t xml:space="preserve"> Nominations for the Committee must be received by the Secretary in writing at least three</w:t>
      </w:r>
      <w:r w:rsidR="00D70D93" w:rsidRPr="00D86F34">
        <w:rPr>
          <w:rFonts w:ascii="Georgia Pro Cond Light" w:hAnsi="Georgia Pro Cond Light"/>
          <w:sz w:val="32"/>
          <w:szCs w:val="32"/>
        </w:rPr>
        <w:t xml:space="preserve"> </w:t>
      </w:r>
      <w:r w:rsidRPr="00D86F34">
        <w:rPr>
          <w:rFonts w:ascii="Georgia Pro Cond Light" w:hAnsi="Georgia Pro Cond Light"/>
          <w:sz w:val="32"/>
          <w:szCs w:val="32"/>
        </w:rPr>
        <w:t xml:space="preserve">days before the meeting, unless the Committee </w:t>
      </w:r>
      <w:proofErr w:type="gramStart"/>
      <w:r w:rsidRPr="00D86F34">
        <w:rPr>
          <w:rFonts w:ascii="Georgia Pro Cond Light" w:hAnsi="Georgia Pro Cond Light"/>
          <w:sz w:val="32"/>
          <w:szCs w:val="32"/>
        </w:rPr>
        <w:t>makes a decision</w:t>
      </w:r>
      <w:proofErr w:type="gramEnd"/>
      <w:r w:rsidRPr="00D86F34">
        <w:rPr>
          <w:rFonts w:ascii="Georgia Pro Cond Light" w:hAnsi="Georgia Pro Cond Light"/>
          <w:sz w:val="32"/>
          <w:szCs w:val="32"/>
        </w:rPr>
        <w:t xml:space="preserve"> to accept nominations at</w:t>
      </w:r>
      <w:r w:rsidR="00D70D93" w:rsidRPr="00D86F34">
        <w:rPr>
          <w:rFonts w:ascii="Georgia Pro Cond Light" w:hAnsi="Georgia Pro Cond Light"/>
          <w:sz w:val="32"/>
          <w:szCs w:val="32"/>
        </w:rPr>
        <w:t xml:space="preserve"> </w:t>
      </w:r>
      <w:r w:rsidRPr="00D86F34">
        <w:rPr>
          <w:rFonts w:ascii="Georgia Pro Cond Light" w:hAnsi="Georgia Pro Cond Light"/>
          <w:sz w:val="32"/>
          <w:szCs w:val="32"/>
        </w:rPr>
        <w:t>the AGM.</w:t>
      </w:r>
    </w:p>
    <w:p w14:paraId="30AFFC18" w14:textId="50EB032F" w:rsidR="00CE3499" w:rsidRPr="00D86F34" w:rsidRDefault="00CE3499" w:rsidP="00CA44C8">
      <w:pPr>
        <w:pStyle w:val="ListParagraph"/>
        <w:numPr>
          <w:ilvl w:val="0"/>
          <w:numId w:val="23"/>
        </w:numPr>
        <w:rPr>
          <w:rFonts w:ascii="Georgia Pro Cond Light" w:hAnsi="Georgia Pro Cond Light"/>
          <w:sz w:val="32"/>
          <w:szCs w:val="32"/>
        </w:rPr>
      </w:pPr>
      <w:r w:rsidRPr="00D86F34">
        <w:rPr>
          <w:rFonts w:ascii="Georgia Pro Cond Light" w:hAnsi="Georgia Pro Cond Light"/>
          <w:sz w:val="32"/>
          <w:szCs w:val="32"/>
        </w:rPr>
        <w:t xml:space="preserve"> Nominees should be present at the AGM unless they are unable to attend due to illness,</w:t>
      </w:r>
      <w:r w:rsidR="00D70D93" w:rsidRPr="00D86F34">
        <w:rPr>
          <w:rFonts w:ascii="Georgia Pro Cond Light" w:hAnsi="Georgia Pro Cond Light"/>
          <w:sz w:val="32"/>
          <w:szCs w:val="32"/>
        </w:rPr>
        <w:t xml:space="preserve"> </w:t>
      </w:r>
      <w:r w:rsidRPr="00D86F34">
        <w:rPr>
          <w:rFonts w:ascii="Georgia Pro Cond Light" w:hAnsi="Georgia Pro Cond Light"/>
          <w:sz w:val="32"/>
          <w:szCs w:val="32"/>
        </w:rPr>
        <w:t>holiday, etc at the discretion of the Committee. The Secretary must be informed before the</w:t>
      </w:r>
      <w:r w:rsidR="00D70D93" w:rsidRPr="00D86F34">
        <w:rPr>
          <w:rFonts w:ascii="Georgia Pro Cond Light" w:hAnsi="Georgia Pro Cond Light"/>
          <w:sz w:val="32"/>
          <w:szCs w:val="32"/>
        </w:rPr>
        <w:t xml:space="preserve"> </w:t>
      </w:r>
      <w:r w:rsidRPr="00D86F34">
        <w:rPr>
          <w:rFonts w:ascii="Georgia Pro Cond Light" w:hAnsi="Georgia Pro Cond Light"/>
          <w:sz w:val="32"/>
          <w:szCs w:val="32"/>
        </w:rPr>
        <w:t>meeting.</w:t>
      </w:r>
    </w:p>
    <w:p w14:paraId="2C32C9CB" w14:textId="2AE73E3A" w:rsidR="00CE3499" w:rsidRPr="00D86F34" w:rsidRDefault="392683BA" w:rsidP="00CA44C8">
      <w:pPr>
        <w:pStyle w:val="ListParagraph"/>
        <w:numPr>
          <w:ilvl w:val="0"/>
          <w:numId w:val="23"/>
        </w:numPr>
        <w:rPr>
          <w:rFonts w:ascii="Georgia Pro Cond Light" w:hAnsi="Georgia Pro Cond Light"/>
          <w:sz w:val="32"/>
          <w:szCs w:val="32"/>
        </w:rPr>
      </w:pPr>
      <w:r w:rsidRPr="00D86F34">
        <w:rPr>
          <w:rFonts w:ascii="Georgia Pro Cond Light" w:hAnsi="Georgia Pro Cond Light"/>
          <w:sz w:val="32"/>
          <w:szCs w:val="32"/>
        </w:rPr>
        <w:t xml:space="preserve"> An independent observer shall attend, in person or online, each AGM and confirm that the meeting was arranged and conducted in accordance with the Association’s Constitution. The independent observer can be one of the following:</w:t>
      </w:r>
    </w:p>
    <w:p w14:paraId="3374395A" w14:textId="77777777" w:rsidR="00CE3499" w:rsidRPr="00CE3499" w:rsidRDefault="00CE3499" w:rsidP="00CE3499">
      <w:pPr>
        <w:rPr>
          <w:rFonts w:ascii="Georgia Pro Cond Light" w:hAnsi="Georgia Pro Cond Light"/>
          <w:sz w:val="32"/>
          <w:szCs w:val="32"/>
        </w:rPr>
      </w:pPr>
      <w:r w:rsidRPr="00CE3499">
        <w:rPr>
          <w:rFonts w:ascii="Georgia Pro Cond Light" w:hAnsi="Georgia Pro Cond Light"/>
          <w:sz w:val="32"/>
          <w:szCs w:val="32"/>
        </w:rPr>
        <w:t> An elected Councillor</w:t>
      </w:r>
    </w:p>
    <w:p w14:paraId="0CC90BEA" w14:textId="77777777" w:rsidR="00CE3499" w:rsidRPr="00CE3499" w:rsidRDefault="00CE3499" w:rsidP="00CE3499">
      <w:pPr>
        <w:rPr>
          <w:rFonts w:ascii="Georgia Pro Cond Light" w:hAnsi="Georgia Pro Cond Light"/>
          <w:sz w:val="32"/>
          <w:szCs w:val="32"/>
        </w:rPr>
      </w:pPr>
      <w:r w:rsidRPr="00CE3499">
        <w:rPr>
          <w:rFonts w:ascii="Georgia Pro Cond Light" w:hAnsi="Georgia Pro Cond Light"/>
          <w:sz w:val="32"/>
          <w:szCs w:val="32"/>
        </w:rPr>
        <w:t> A Council Officer</w:t>
      </w:r>
    </w:p>
    <w:p w14:paraId="17DAB7CC" w14:textId="77777777" w:rsidR="00CE3499" w:rsidRPr="00CE3499" w:rsidRDefault="00CE3499" w:rsidP="00CE3499">
      <w:pPr>
        <w:rPr>
          <w:rFonts w:ascii="Georgia Pro Cond Light" w:hAnsi="Georgia Pro Cond Light"/>
          <w:sz w:val="32"/>
          <w:szCs w:val="32"/>
        </w:rPr>
      </w:pPr>
      <w:r w:rsidRPr="00CE3499">
        <w:rPr>
          <w:rFonts w:ascii="Georgia Pro Cond Light" w:hAnsi="Georgia Pro Cond Light"/>
          <w:sz w:val="32"/>
          <w:szCs w:val="32"/>
        </w:rPr>
        <w:t> A committee representative from another Resident’s Association.</w:t>
      </w:r>
    </w:p>
    <w:p w14:paraId="3CC9D1E5" w14:textId="4B6D9380" w:rsidR="00CE3499" w:rsidRPr="00D86F34" w:rsidRDefault="00CE3499" w:rsidP="0032436C">
      <w:pPr>
        <w:pStyle w:val="ListParagraph"/>
        <w:numPr>
          <w:ilvl w:val="0"/>
          <w:numId w:val="22"/>
        </w:numPr>
        <w:rPr>
          <w:rFonts w:ascii="Georgia Pro Cond Light" w:hAnsi="Georgia Pro Cond Light"/>
          <w:sz w:val="32"/>
          <w:szCs w:val="32"/>
        </w:rPr>
      </w:pPr>
      <w:r w:rsidRPr="00D86F34">
        <w:rPr>
          <w:rFonts w:ascii="Georgia Pro Cond Light" w:hAnsi="Georgia Pro Cond Light"/>
          <w:sz w:val="32"/>
          <w:szCs w:val="32"/>
        </w:rPr>
        <w:t xml:space="preserve"> All members must receive in writing not less than seven (7) </w:t>
      </w:r>
      <w:r w:rsidR="003C3545" w:rsidRPr="00D86F34">
        <w:rPr>
          <w:rFonts w:ascii="Georgia Pro Cond Light" w:hAnsi="Georgia Pro Cond Light"/>
          <w:sz w:val="32"/>
          <w:szCs w:val="32"/>
        </w:rPr>
        <w:t>days’ notice</w:t>
      </w:r>
      <w:r w:rsidRPr="00D86F34">
        <w:rPr>
          <w:rFonts w:ascii="Georgia Pro Cond Light" w:hAnsi="Georgia Pro Cond Light"/>
          <w:sz w:val="32"/>
          <w:szCs w:val="32"/>
        </w:rPr>
        <w:t xml:space="preserve"> of the AGM.</w:t>
      </w:r>
    </w:p>
    <w:p w14:paraId="25860E4B" w14:textId="77777777" w:rsidR="00CE3499" w:rsidRPr="00D86F34" w:rsidRDefault="00CE3499" w:rsidP="0032436C">
      <w:pPr>
        <w:pStyle w:val="ListParagraph"/>
        <w:numPr>
          <w:ilvl w:val="0"/>
          <w:numId w:val="22"/>
        </w:numPr>
        <w:rPr>
          <w:rFonts w:ascii="Georgia Pro Cond Light" w:hAnsi="Georgia Pro Cond Light"/>
          <w:sz w:val="32"/>
          <w:szCs w:val="32"/>
        </w:rPr>
      </w:pPr>
      <w:r w:rsidRPr="00D86F34">
        <w:rPr>
          <w:rFonts w:ascii="Georgia Pro Cond Light" w:hAnsi="Georgia Pro Cond Light"/>
          <w:sz w:val="32"/>
          <w:szCs w:val="32"/>
        </w:rPr>
        <w:t>Notice of the AGM shall be displayed on public notice boards in the Association’s Area.</w:t>
      </w:r>
    </w:p>
    <w:p w14:paraId="22DF0D64" w14:textId="4C1B5379" w:rsidR="00CE3499" w:rsidRPr="00D82109" w:rsidRDefault="00CE3499" w:rsidP="00D82109">
      <w:pPr>
        <w:pStyle w:val="Heading1"/>
      </w:pPr>
      <w:bookmarkStart w:id="8" w:name="_Toc149914997"/>
      <w:r w:rsidRPr="00D82109">
        <w:lastRenderedPageBreak/>
        <w:t>Special General Meetings</w:t>
      </w:r>
      <w:bookmarkEnd w:id="8"/>
    </w:p>
    <w:p w14:paraId="2DA81A93" w14:textId="5DFDE9C5" w:rsidR="00CE3499" w:rsidRPr="00D86F34" w:rsidRDefault="00CE3499"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t>A special general meeting may be called by the Committee or if requested by at least</w:t>
      </w:r>
      <w:r w:rsidR="00D70D93" w:rsidRPr="00D86F34">
        <w:rPr>
          <w:rFonts w:ascii="Georgia Pro Cond Light" w:hAnsi="Georgia Pro Cond Light"/>
          <w:sz w:val="32"/>
          <w:szCs w:val="32"/>
        </w:rPr>
        <w:t xml:space="preserve"> </w:t>
      </w:r>
      <w:r w:rsidRPr="00D86F34">
        <w:rPr>
          <w:rFonts w:ascii="Georgia Pro Cond Light" w:hAnsi="Georgia Pro Cond Light"/>
          <w:sz w:val="32"/>
          <w:szCs w:val="32"/>
        </w:rPr>
        <w:t>twenty (20) representatives of the members. (This number should be proportional to</w:t>
      </w:r>
      <w:r w:rsidR="00805ECE" w:rsidRPr="00D86F34">
        <w:rPr>
          <w:rFonts w:ascii="Georgia Pro Cond Light" w:hAnsi="Georgia Pro Cond Light"/>
          <w:sz w:val="32"/>
          <w:szCs w:val="32"/>
        </w:rPr>
        <w:t xml:space="preserve"> </w:t>
      </w:r>
      <w:r w:rsidRPr="00D86F34">
        <w:rPr>
          <w:rFonts w:ascii="Georgia Pro Cond Light" w:hAnsi="Georgia Pro Cond Light"/>
          <w:sz w:val="32"/>
          <w:szCs w:val="32"/>
        </w:rPr>
        <w:t xml:space="preserve">the number of households that you cover. In the case of small </w:t>
      </w:r>
      <w:r w:rsidR="00805ECE" w:rsidRPr="00D86F34">
        <w:rPr>
          <w:rFonts w:ascii="Georgia Pro Cond Light" w:hAnsi="Georgia Pro Cond Light"/>
          <w:sz w:val="32"/>
          <w:szCs w:val="32"/>
        </w:rPr>
        <w:t>associations,</w:t>
      </w:r>
      <w:r w:rsidRPr="00D86F34">
        <w:rPr>
          <w:rFonts w:ascii="Georgia Pro Cond Light" w:hAnsi="Georgia Pro Cond Light"/>
          <w:sz w:val="32"/>
          <w:szCs w:val="32"/>
        </w:rPr>
        <w:t xml:space="preserve"> you</w:t>
      </w:r>
      <w:r w:rsidR="00805ECE" w:rsidRPr="00D86F34">
        <w:rPr>
          <w:rFonts w:ascii="Georgia Pro Cond Light" w:hAnsi="Georgia Pro Cond Light"/>
          <w:sz w:val="32"/>
          <w:szCs w:val="32"/>
        </w:rPr>
        <w:t xml:space="preserve"> </w:t>
      </w:r>
      <w:r w:rsidRPr="00D86F34">
        <w:rPr>
          <w:rFonts w:ascii="Georgia Pro Cond Light" w:hAnsi="Georgia Pro Cond Light"/>
          <w:sz w:val="32"/>
          <w:szCs w:val="32"/>
        </w:rPr>
        <w:t>may like to indicate a percentage of members as opposed to a defined number)</w:t>
      </w:r>
    </w:p>
    <w:p w14:paraId="25104CF3" w14:textId="5D9B3BF8" w:rsidR="00CE3499" w:rsidRPr="00D82109" w:rsidRDefault="00CE3499" w:rsidP="00D82109">
      <w:pPr>
        <w:pStyle w:val="Heading1"/>
      </w:pPr>
      <w:r w:rsidRPr="00D82109">
        <w:t xml:space="preserve"> </w:t>
      </w:r>
      <w:bookmarkStart w:id="9" w:name="_Toc149914998"/>
      <w:r w:rsidRPr="00D82109">
        <w:t>General Meetings</w:t>
      </w:r>
      <w:bookmarkEnd w:id="9"/>
    </w:p>
    <w:p w14:paraId="1F41EFBD" w14:textId="31866C6E" w:rsidR="00CE3499" w:rsidRPr="00D86F34" w:rsidRDefault="00CE3499"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t>General meetings are open to all people living in the defined area. Everyone from the</w:t>
      </w:r>
      <w:r w:rsidR="00805ECE" w:rsidRPr="00D86F34">
        <w:rPr>
          <w:rFonts w:ascii="Georgia Pro Cond Light" w:hAnsi="Georgia Pro Cond Light"/>
          <w:sz w:val="32"/>
          <w:szCs w:val="32"/>
        </w:rPr>
        <w:t xml:space="preserve"> </w:t>
      </w:r>
      <w:r w:rsidRPr="00D86F34">
        <w:rPr>
          <w:rFonts w:ascii="Georgia Pro Cond Light" w:hAnsi="Georgia Pro Cond Light"/>
          <w:sz w:val="32"/>
          <w:szCs w:val="32"/>
        </w:rPr>
        <w:t>defined area present is entitled to vote on proposals put forward.</w:t>
      </w:r>
    </w:p>
    <w:p w14:paraId="3F96FADB" w14:textId="45F5A7DF" w:rsidR="00CE3499" w:rsidRPr="00D86F34" w:rsidRDefault="00CE3499"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t>Decisions of the General Meeting shall be binding on the Committee.</w:t>
      </w:r>
    </w:p>
    <w:p w14:paraId="29770328" w14:textId="284BE3F1" w:rsidR="00CE3499" w:rsidRPr="00D86F34" w:rsidRDefault="392683BA"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t>At least seven (7) days' notice shall be given for a general meeting. Every eligible household will receive an invitation.</w:t>
      </w:r>
    </w:p>
    <w:p w14:paraId="5B03286A" w14:textId="105AE640" w:rsidR="00CE3499" w:rsidRPr="00D86F34" w:rsidRDefault="392683BA"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t>The quorum for a general meeting shall be a minimum of ten (10) people, including committee members.</w:t>
      </w:r>
    </w:p>
    <w:p w14:paraId="4DD75071" w14:textId="6271112B" w:rsidR="00CE3499" w:rsidRPr="00D86F34" w:rsidRDefault="392683BA"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t xml:space="preserve">If a member believes an item to be of a confidential nature this must be made known to the Chairperson before commencement of business. The Committee must decide if the item </w:t>
      </w:r>
      <w:r w:rsidR="00D86F34" w:rsidRPr="00D86F34">
        <w:rPr>
          <w:rFonts w:ascii="Georgia Pro Cond Light" w:hAnsi="Georgia Pro Cond Light"/>
          <w:sz w:val="32"/>
          <w:szCs w:val="32"/>
        </w:rPr>
        <w:t>is to</w:t>
      </w:r>
      <w:r w:rsidRPr="00D86F34">
        <w:rPr>
          <w:rFonts w:ascii="Georgia Pro Cond Light" w:hAnsi="Georgia Pro Cond Light"/>
          <w:sz w:val="32"/>
          <w:szCs w:val="32"/>
        </w:rPr>
        <w:t xml:space="preserve"> be discussed in a closed session at the end of the general meeting.</w:t>
      </w:r>
    </w:p>
    <w:p w14:paraId="5835DBBC" w14:textId="4FBDB63F" w:rsidR="00CE3499" w:rsidRPr="00D82109" w:rsidRDefault="00CE3499" w:rsidP="00D82109">
      <w:pPr>
        <w:pStyle w:val="Heading1"/>
      </w:pPr>
      <w:bookmarkStart w:id="10" w:name="_Toc149914999"/>
      <w:r w:rsidRPr="00D82109">
        <w:t>Voting</w:t>
      </w:r>
      <w:bookmarkEnd w:id="10"/>
    </w:p>
    <w:p w14:paraId="7DCBE3BB" w14:textId="71FB702B"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Decisions at meetings (except those dealing with alterations to the constitution) shall be</w:t>
      </w:r>
      <w:r w:rsidR="00805ECE" w:rsidRPr="00CE357B">
        <w:rPr>
          <w:rFonts w:ascii="Georgia Pro Cond Light" w:hAnsi="Georgia Pro Cond Light"/>
          <w:sz w:val="32"/>
          <w:szCs w:val="32"/>
        </w:rPr>
        <w:t xml:space="preserve"> </w:t>
      </w:r>
      <w:r w:rsidRPr="00CE357B">
        <w:rPr>
          <w:rFonts w:ascii="Georgia Pro Cond Light" w:hAnsi="Georgia Pro Cond Light"/>
          <w:sz w:val="32"/>
          <w:szCs w:val="32"/>
        </w:rPr>
        <w:t>taken by a simple majority of those</w:t>
      </w:r>
      <w:r w:rsidR="004250E4">
        <w:rPr>
          <w:rFonts w:ascii="Georgia Pro Cond Light" w:hAnsi="Georgia Pro Cond Light"/>
          <w:sz w:val="32"/>
          <w:szCs w:val="32"/>
        </w:rPr>
        <w:t xml:space="preserve"> members </w:t>
      </w:r>
      <w:r w:rsidRPr="00CE357B">
        <w:rPr>
          <w:rFonts w:ascii="Georgia Pro Cond Light" w:hAnsi="Georgia Pro Cond Light"/>
          <w:sz w:val="32"/>
          <w:szCs w:val="32"/>
        </w:rPr>
        <w:t>voting, including any proxy votes.</w:t>
      </w:r>
    </w:p>
    <w:p w14:paraId="38EE1503" w14:textId="69E53000"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The named proxy must be a general committee member. The Secretary must be informed</w:t>
      </w:r>
      <w:r w:rsidR="00805ECE" w:rsidRPr="00CE357B">
        <w:rPr>
          <w:rFonts w:ascii="Georgia Pro Cond Light" w:hAnsi="Georgia Pro Cond Light"/>
          <w:sz w:val="32"/>
          <w:szCs w:val="32"/>
        </w:rPr>
        <w:t xml:space="preserve"> </w:t>
      </w:r>
      <w:r w:rsidRPr="00CE357B">
        <w:rPr>
          <w:rFonts w:ascii="Georgia Pro Cond Light" w:hAnsi="Georgia Pro Cond Light"/>
          <w:sz w:val="32"/>
          <w:szCs w:val="32"/>
        </w:rPr>
        <w:t>of the proxy not later than three (3) days before the meeting. Each member has one vote.</w:t>
      </w:r>
    </w:p>
    <w:p w14:paraId="0963D02A" w14:textId="76466814"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In the event of a tie of the vote the Chairperson of the meeting shall have the casting vote.</w:t>
      </w:r>
      <w:r w:rsidR="00805ECE" w:rsidRPr="00CE357B">
        <w:rPr>
          <w:rFonts w:ascii="Georgia Pro Cond Light" w:hAnsi="Georgia Pro Cond Light"/>
          <w:sz w:val="32"/>
          <w:szCs w:val="32"/>
        </w:rPr>
        <w:t xml:space="preserve"> </w:t>
      </w:r>
      <w:r w:rsidRPr="00CE357B">
        <w:rPr>
          <w:rFonts w:ascii="Georgia Pro Cond Light" w:hAnsi="Georgia Pro Cond Light"/>
          <w:sz w:val="32"/>
          <w:szCs w:val="32"/>
        </w:rPr>
        <w:t>The Chairperson of the meeting shall not otherwise vote on any resolution.</w:t>
      </w:r>
    </w:p>
    <w:p w14:paraId="55359F97" w14:textId="7807D10F" w:rsidR="00CE3499" w:rsidRPr="00CE357B" w:rsidRDefault="00CE3499" w:rsidP="00CE357B">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Counted vote is needed and the numbers shall be counted and recorded in the minutes.</w:t>
      </w:r>
    </w:p>
    <w:p w14:paraId="5221EF69" w14:textId="77777777" w:rsidR="00B32E85" w:rsidRDefault="00CE3499" w:rsidP="005A2666">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lastRenderedPageBreak/>
        <w:t>Alterations to the Constitution require a two-third majority of those present and voting at a</w:t>
      </w:r>
      <w:r w:rsidR="00805ECE" w:rsidRPr="00CE357B">
        <w:rPr>
          <w:rFonts w:ascii="Georgia Pro Cond Light" w:hAnsi="Georgia Pro Cond Light"/>
          <w:sz w:val="32"/>
          <w:szCs w:val="32"/>
        </w:rPr>
        <w:t xml:space="preserve"> </w:t>
      </w:r>
      <w:r w:rsidRPr="00CE357B">
        <w:rPr>
          <w:rFonts w:ascii="Georgia Pro Cond Light" w:hAnsi="Georgia Pro Cond Light"/>
          <w:sz w:val="32"/>
          <w:szCs w:val="32"/>
        </w:rPr>
        <w:t>general meeting.</w:t>
      </w:r>
      <w:r w:rsidR="00B32E85">
        <w:rPr>
          <w:rFonts w:ascii="Georgia Pro Cond Light" w:hAnsi="Georgia Pro Cond Light"/>
          <w:sz w:val="32"/>
          <w:szCs w:val="32"/>
        </w:rPr>
        <w:t xml:space="preserve"> </w:t>
      </w:r>
    </w:p>
    <w:p w14:paraId="28CB0AAF" w14:textId="68BDBDA9" w:rsidR="005A2666" w:rsidRPr="00595669" w:rsidRDefault="00CE3499" w:rsidP="005A2666">
      <w:pPr>
        <w:pStyle w:val="ListParagraph"/>
        <w:numPr>
          <w:ilvl w:val="1"/>
          <w:numId w:val="5"/>
        </w:numPr>
        <w:rPr>
          <w:rFonts w:ascii="Georgia Pro Cond Light" w:hAnsi="Georgia Pro Cond Light"/>
          <w:sz w:val="32"/>
          <w:szCs w:val="32"/>
        </w:rPr>
      </w:pPr>
      <w:r w:rsidRPr="00CE357B">
        <w:rPr>
          <w:rFonts w:ascii="Georgia Pro Cond Light" w:hAnsi="Georgia Pro Cond Light"/>
          <w:sz w:val="32"/>
          <w:szCs w:val="32"/>
        </w:rPr>
        <w:t xml:space="preserve">Full details of proposed changes must be circulated at the next </w:t>
      </w:r>
      <w:r w:rsidR="003C3545" w:rsidRPr="00CE357B">
        <w:rPr>
          <w:rFonts w:ascii="Georgia Pro Cond Light" w:hAnsi="Georgia Pro Cond Light"/>
          <w:sz w:val="32"/>
          <w:szCs w:val="32"/>
        </w:rPr>
        <w:t>general</w:t>
      </w:r>
      <w:r w:rsidR="000E471E">
        <w:rPr>
          <w:rFonts w:ascii="Georgia Pro Cond Light" w:hAnsi="Georgia Pro Cond Light"/>
          <w:sz w:val="32"/>
          <w:szCs w:val="32"/>
        </w:rPr>
        <w:t xml:space="preserve"> </w:t>
      </w:r>
      <w:r w:rsidRPr="00595669">
        <w:rPr>
          <w:rFonts w:ascii="Georgia Pro Cond Light" w:hAnsi="Georgia Pro Cond Light"/>
          <w:sz w:val="32"/>
          <w:szCs w:val="32"/>
        </w:rPr>
        <w:t>meeting.</w:t>
      </w:r>
    </w:p>
    <w:p w14:paraId="766BF6FF" w14:textId="356373E5" w:rsidR="00CE3499" w:rsidRPr="00CE357B" w:rsidRDefault="004250E4" w:rsidP="00CE357B">
      <w:pPr>
        <w:pStyle w:val="ListParagraph"/>
        <w:numPr>
          <w:ilvl w:val="1"/>
          <w:numId w:val="5"/>
        </w:numPr>
        <w:rPr>
          <w:rFonts w:ascii="Georgia Pro Cond Light" w:hAnsi="Georgia Pro Cond Light"/>
          <w:sz w:val="32"/>
          <w:szCs w:val="32"/>
        </w:rPr>
      </w:pPr>
      <w:r>
        <w:rPr>
          <w:rFonts w:ascii="Georgia Pro Cond Light" w:hAnsi="Georgia Pro Cond Light"/>
          <w:sz w:val="32"/>
          <w:szCs w:val="32"/>
        </w:rPr>
        <w:t>Any c</w:t>
      </w:r>
      <w:r w:rsidR="00CE3499" w:rsidRPr="00CE357B">
        <w:rPr>
          <w:rFonts w:ascii="Georgia Pro Cond Light" w:hAnsi="Georgia Pro Cond Light"/>
          <w:sz w:val="32"/>
          <w:szCs w:val="32"/>
        </w:rPr>
        <w:t>onflict of interest must be declared</w:t>
      </w:r>
      <w:r>
        <w:rPr>
          <w:rFonts w:ascii="Georgia Pro Cond Light" w:hAnsi="Georgia Pro Cond Light"/>
          <w:sz w:val="32"/>
          <w:szCs w:val="32"/>
        </w:rPr>
        <w:t xml:space="preserve"> before the relevant item is discussed.</w:t>
      </w:r>
      <w:r w:rsidR="008D541B">
        <w:rPr>
          <w:rFonts w:ascii="Georgia Pro Cond Light" w:hAnsi="Georgia Pro Cond Light"/>
          <w:sz w:val="32"/>
          <w:szCs w:val="32"/>
        </w:rPr>
        <w:t xml:space="preserve"> </w:t>
      </w:r>
      <w:r w:rsidR="00CE3499" w:rsidRPr="00CE357B">
        <w:rPr>
          <w:rFonts w:ascii="Georgia Pro Cond Light" w:hAnsi="Georgia Pro Cond Light"/>
          <w:sz w:val="32"/>
          <w:szCs w:val="32"/>
        </w:rPr>
        <w:t>A member who declares conflict of interest should</w:t>
      </w:r>
      <w:r w:rsidR="00805ECE" w:rsidRPr="00CE357B">
        <w:rPr>
          <w:rFonts w:ascii="Georgia Pro Cond Light" w:hAnsi="Georgia Pro Cond Light"/>
          <w:sz w:val="32"/>
          <w:szCs w:val="32"/>
        </w:rPr>
        <w:t xml:space="preserve"> </w:t>
      </w:r>
      <w:r w:rsidR="00CE3499" w:rsidRPr="00CE357B">
        <w:rPr>
          <w:rFonts w:ascii="Georgia Pro Cond Light" w:hAnsi="Georgia Pro Cond Light"/>
          <w:sz w:val="32"/>
          <w:szCs w:val="32"/>
        </w:rPr>
        <w:t>then withdraw from the discussion and voting on the issue in question.</w:t>
      </w:r>
    </w:p>
    <w:p w14:paraId="26EF9B5C" w14:textId="3B208897" w:rsidR="00CE3499" w:rsidRPr="00D82109" w:rsidRDefault="00CE3499" w:rsidP="00D82109">
      <w:pPr>
        <w:pStyle w:val="Heading1"/>
      </w:pPr>
      <w:bookmarkStart w:id="11" w:name="_Toc149915000"/>
      <w:r w:rsidRPr="00D82109">
        <w:t>Minutes</w:t>
      </w:r>
      <w:bookmarkEnd w:id="11"/>
    </w:p>
    <w:p w14:paraId="022FE0EA" w14:textId="28A9B979" w:rsidR="00CE3499" w:rsidRPr="00D86F34" w:rsidRDefault="00CE3499"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t xml:space="preserve">All formal meetings must be </w:t>
      </w:r>
      <w:r w:rsidR="00D86F34" w:rsidRPr="00D86F34">
        <w:rPr>
          <w:rFonts w:ascii="Georgia Pro Cond Light" w:hAnsi="Georgia Pro Cond Light"/>
          <w:sz w:val="32"/>
          <w:szCs w:val="32"/>
        </w:rPr>
        <w:t xml:space="preserve">timed, </w:t>
      </w:r>
      <w:r w:rsidRPr="00D86F34">
        <w:rPr>
          <w:rFonts w:ascii="Georgia Pro Cond Light" w:hAnsi="Georgia Pro Cond Light"/>
          <w:sz w:val="32"/>
          <w:szCs w:val="32"/>
        </w:rPr>
        <w:t>and the minutes formally approved by the next</w:t>
      </w:r>
      <w:r w:rsidR="00D70D93" w:rsidRPr="00D86F34">
        <w:rPr>
          <w:rFonts w:ascii="Georgia Pro Cond Light" w:hAnsi="Georgia Pro Cond Light"/>
          <w:sz w:val="32"/>
          <w:szCs w:val="32"/>
        </w:rPr>
        <w:t xml:space="preserve"> </w:t>
      </w:r>
      <w:r w:rsidRPr="00D86F34">
        <w:rPr>
          <w:rFonts w:ascii="Georgia Pro Cond Light" w:hAnsi="Georgia Pro Cond Light"/>
          <w:sz w:val="32"/>
          <w:szCs w:val="32"/>
        </w:rPr>
        <w:t>meeting (committee or general)</w:t>
      </w:r>
    </w:p>
    <w:p w14:paraId="01D4313A" w14:textId="7737E7BC" w:rsidR="00CE3499" w:rsidRPr="00793E8F" w:rsidRDefault="00CE3499" w:rsidP="00793E8F">
      <w:pPr>
        <w:pStyle w:val="Heading1"/>
      </w:pPr>
      <w:bookmarkStart w:id="12" w:name="_Toc149915001"/>
      <w:r w:rsidRPr="00793E8F">
        <w:t>Finance</w:t>
      </w:r>
      <w:bookmarkEnd w:id="12"/>
    </w:p>
    <w:p w14:paraId="439B26A5" w14:textId="202D9F29" w:rsidR="00CE3499" w:rsidRPr="00D86F34" w:rsidRDefault="392683BA"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t>An accurate record of income and expenditure must be produced each year at the AGM to be made available to all members on request.</w:t>
      </w:r>
    </w:p>
    <w:p w14:paraId="32265EC9" w14:textId="35820300" w:rsidR="00CE3499" w:rsidRPr="00D86F34" w:rsidRDefault="00CE3499"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t xml:space="preserve">Accounts should be open to inspection by members on </w:t>
      </w:r>
      <w:r w:rsidR="00D86F34" w:rsidRPr="00D86F34">
        <w:rPr>
          <w:rFonts w:ascii="Georgia Pro Cond Light" w:hAnsi="Georgia Pro Cond Light"/>
          <w:sz w:val="32"/>
          <w:szCs w:val="32"/>
        </w:rPr>
        <w:t>request.</w:t>
      </w:r>
    </w:p>
    <w:p w14:paraId="2D5F6F48" w14:textId="06F0B9C8" w:rsidR="00CE3499" w:rsidRPr="00D86F34" w:rsidRDefault="392683BA"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t>All monies raised by or on behalf of the Association shall be applied to further the aims of the Association and for no other purpose.</w:t>
      </w:r>
    </w:p>
    <w:p w14:paraId="56DFF438" w14:textId="4D997FE2" w:rsidR="00CE3499" w:rsidRPr="00D86F34" w:rsidRDefault="392683BA"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t>The Association will carry out any appropriate external scrutiny and/or audit of the accounts as required by current legislation.</w:t>
      </w:r>
    </w:p>
    <w:p w14:paraId="00CFE5E4" w14:textId="7A295F96" w:rsidR="00CE3499" w:rsidRPr="00D86F34" w:rsidRDefault="6969A2DA"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t xml:space="preserve">Account opening scheduled to be at Lloyds bank and will be opened in the name of the Association. Cheques, transfers and other banking instruments or instructions shall be signed by the Treasurer and at least one (1) other signatory </w:t>
      </w:r>
      <w:r w:rsidR="004250E4">
        <w:rPr>
          <w:rFonts w:ascii="Georgia Pro Cond Light" w:hAnsi="Georgia Pro Cond Light"/>
          <w:sz w:val="32"/>
          <w:szCs w:val="32"/>
        </w:rPr>
        <w:t xml:space="preserve">(usually </w:t>
      </w:r>
      <w:r w:rsidRPr="00D86F34">
        <w:rPr>
          <w:rFonts w:ascii="Georgia Pro Cond Light" w:hAnsi="Georgia Pro Cond Light"/>
          <w:sz w:val="32"/>
          <w:szCs w:val="32"/>
        </w:rPr>
        <w:t>the secretary) who must also be members of the Committee.</w:t>
      </w:r>
    </w:p>
    <w:p w14:paraId="42B31B4B" w14:textId="790406B2" w:rsidR="00CE3499" w:rsidRPr="00D86F34" w:rsidRDefault="00CE3499"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t>Signatories must not be related to, or be members of, the same household.</w:t>
      </w:r>
    </w:p>
    <w:p w14:paraId="6C2AE050" w14:textId="55E5870B" w:rsidR="00CE3499" w:rsidRPr="00D86F34" w:rsidRDefault="00CE3499"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t>Proper records of all transactions including petty cash transactions must be kept</w:t>
      </w:r>
      <w:r w:rsidR="004250E4">
        <w:rPr>
          <w:rFonts w:ascii="Georgia Pro Cond Light" w:hAnsi="Georgia Pro Cond Light"/>
          <w:sz w:val="32"/>
          <w:szCs w:val="32"/>
        </w:rPr>
        <w:t xml:space="preserve"> by the Treasurer.</w:t>
      </w:r>
    </w:p>
    <w:p w14:paraId="5E5564ED" w14:textId="0741688F" w:rsidR="00CE3499" w:rsidRPr="00D86F34" w:rsidRDefault="00CE3499"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t>Finances raised for or on behalf of any sub-committee must be applied only within the</w:t>
      </w:r>
      <w:r w:rsidR="000601D6" w:rsidRPr="00D86F34">
        <w:rPr>
          <w:rFonts w:ascii="Georgia Pro Cond Light" w:hAnsi="Georgia Pro Cond Light"/>
          <w:sz w:val="32"/>
          <w:szCs w:val="32"/>
        </w:rPr>
        <w:t xml:space="preserve"> </w:t>
      </w:r>
      <w:r w:rsidRPr="00D86F34">
        <w:rPr>
          <w:rFonts w:ascii="Georgia Pro Cond Light" w:hAnsi="Georgia Pro Cond Light"/>
          <w:sz w:val="32"/>
          <w:szCs w:val="32"/>
        </w:rPr>
        <w:t>terms agreed by the Association Committee.</w:t>
      </w:r>
    </w:p>
    <w:p w14:paraId="1B801266" w14:textId="4911C39B" w:rsidR="005C32C5" w:rsidRPr="00D86F34" w:rsidRDefault="005C32C5" w:rsidP="00D86F34">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lastRenderedPageBreak/>
        <w:t xml:space="preserve">The membership of the association will be free for the first year and </w:t>
      </w:r>
      <w:r w:rsidR="00196B19" w:rsidRPr="00D86F34">
        <w:rPr>
          <w:rFonts w:ascii="Georgia Pro Cond Light" w:hAnsi="Georgia Pro Cond Light"/>
          <w:sz w:val="32"/>
          <w:szCs w:val="32"/>
        </w:rPr>
        <w:t xml:space="preserve">if we need to fund administrative costs and funding for events, we will do so as a pay as we need via fund raising.  We did this during the Go fund me to produce a legal letter about the substantial loss of parking. </w:t>
      </w:r>
    </w:p>
    <w:p w14:paraId="0D0DD36F" w14:textId="23C36828" w:rsidR="00CE3499" w:rsidRPr="00793E8F" w:rsidRDefault="00CE3499" w:rsidP="00793E8F">
      <w:pPr>
        <w:pStyle w:val="Heading1"/>
      </w:pPr>
      <w:bookmarkStart w:id="13" w:name="_Toc149915002"/>
      <w:r w:rsidRPr="00793E8F">
        <w:t>Dissolution</w:t>
      </w:r>
      <w:bookmarkEnd w:id="13"/>
    </w:p>
    <w:p w14:paraId="7698BE70" w14:textId="6679894D" w:rsidR="00CE3499" w:rsidRPr="000E471E" w:rsidRDefault="00CE3499" w:rsidP="000E471E">
      <w:pPr>
        <w:pStyle w:val="ListParagraph"/>
        <w:numPr>
          <w:ilvl w:val="1"/>
          <w:numId w:val="5"/>
        </w:numPr>
        <w:rPr>
          <w:rFonts w:ascii="Georgia Pro Cond Light" w:hAnsi="Georgia Pro Cond Light"/>
          <w:sz w:val="32"/>
          <w:szCs w:val="32"/>
        </w:rPr>
      </w:pPr>
      <w:r w:rsidRPr="00D86F34">
        <w:rPr>
          <w:rFonts w:ascii="Georgia Pro Cond Light" w:hAnsi="Georgia Pro Cond Light"/>
          <w:sz w:val="32"/>
          <w:szCs w:val="32"/>
        </w:rPr>
        <w:t>The Committee, or if a committee no longer exists, a majority of remaining members of the</w:t>
      </w:r>
      <w:r w:rsidR="000E471E">
        <w:rPr>
          <w:rFonts w:ascii="Georgia Pro Cond Light" w:hAnsi="Georgia Pro Cond Light"/>
          <w:sz w:val="32"/>
          <w:szCs w:val="32"/>
        </w:rPr>
        <w:t xml:space="preserve"> </w:t>
      </w:r>
      <w:r w:rsidR="00805ECE" w:rsidRPr="000E471E">
        <w:rPr>
          <w:rFonts w:ascii="Georgia Pro Cond Light" w:hAnsi="Georgia Pro Cond Light"/>
          <w:sz w:val="32"/>
          <w:szCs w:val="32"/>
        </w:rPr>
        <w:t>Association</w:t>
      </w:r>
      <w:r w:rsidRPr="000E471E">
        <w:rPr>
          <w:rFonts w:ascii="Georgia Pro Cond Light" w:hAnsi="Georgia Pro Cond Light"/>
          <w:sz w:val="32"/>
          <w:szCs w:val="32"/>
        </w:rPr>
        <w:t xml:space="preserve"> can propose that the Association should be dissolved. They must give at least</w:t>
      </w:r>
      <w:r w:rsidR="00D70D93" w:rsidRPr="000E471E">
        <w:rPr>
          <w:rFonts w:ascii="Georgia Pro Cond Light" w:hAnsi="Georgia Pro Cond Light"/>
          <w:sz w:val="32"/>
          <w:szCs w:val="32"/>
        </w:rPr>
        <w:t xml:space="preserve"> </w:t>
      </w:r>
      <w:r w:rsidRPr="000E471E">
        <w:rPr>
          <w:rFonts w:ascii="Georgia Pro Cond Light" w:hAnsi="Georgia Pro Cond Light"/>
          <w:sz w:val="32"/>
          <w:szCs w:val="32"/>
        </w:rPr>
        <w:t xml:space="preserve">fourteen (14) </w:t>
      </w:r>
      <w:r w:rsidR="00805ECE" w:rsidRPr="000E471E">
        <w:rPr>
          <w:rFonts w:ascii="Georgia Pro Cond Light" w:hAnsi="Georgia Pro Cond Light"/>
          <w:sz w:val="32"/>
          <w:szCs w:val="32"/>
        </w:rPr>
        <w:t>days’ notice</w:t>
      </w:r>
      <w:r w:rsidRPr="000E471E">
        <w:rPr>
          <w:rFonts w:ascii="Georgia Pro Cond Light" w:hAnsi="Georgia Pro Cond Light"/>
          <w:sz w:val="32"/>
          <w:szCs w:val="32"/>
        </w:rPr>
        <w:t xml:space="preserve"> to all eligible members that a meeting is taking place proposing to</w:t>
      </w:r>
      <w:r w:rsidR="00805ECE" w:rsidRPr="000E471E">
        <w:rPr>
          <w:rFonts w:ascii="Georgia Pro Cond Light" w:hAnsi="Georgia Pro Cond Light"/>
          <w:sz w:val="32"/>
          <w:szCs w:val="32"/>
        </w:rPr>
        <w:t xml:space="preserve"> </w:t>
      </w:r>
      <w:r w:rsidRPr="000E471E">
        <w:rPr>
          <w:rFonts w:ascii="Georgia Pro Cond Light" w:hAnsi="Georgia Pro Cond Light"/>
          <w:sz w:val="32"/>
          <w:szCs w:val="32"/>
        </w:rPr>
        <w:t xml:space="preserve">dissolve the Association. For the sole purpose of </w:t>
      </w:r>
      <w:r w:rsidR="00805ECE" w:rsidRPr="000E471E">
        <w:rPr>
          <w:rFonts w:ascii="Georgia Pro Cond Light" w:hAnsi="Georgia Pro Cond Light"/>
          <w:sz w:val="32"/>
          <w:szCs w:val="32"/>
        </w:rPr>
        <w:t>dissolution,</w:t>
      </w:r>
      <w:r w:rsidRPr="000E471E">
        <w:rPr>
          <w:rFonts w:ascii="Georgia Pro Cond Light" w:hAnsi="Georgia Pro Cond Light"/>
          <w:sz w:val="32"/>
          <w:szCs w:val="32"/>
        </w:rPr>
        <w:t xml:space="preserve"> a quorum need not apply, and</w:t>
      </w:r>
      <w:r w:rsidR="00805ECE" w:rsidRPr="000E471E">
        <w:rPr>
          <w:rFonts w:ascii="Georgia Pro Cond Light" w:hAnsi="Georgia Pro Cond Light"/>
          <w:sz w:val="32"/>
          <w:szCs w:val="32"/>
        </w:rPr>
        <w:t xml:space="preserve"> </w:t>
      </w:r>
      <w:r w:rsidRPr="000E471E">
        <w:rPr>
          <w:rFonts w:ascii="Georgia Pro Cond Light" w:hAnsi="Georgia Pro Cond Light"/>
          <w:sz w:val="32"/>
          <w:szCs w:val="32"/>
        </w:rPr>
        <w:t>the Association may be dissolved by a two-thirds majority of those present. Any assets</w:t>
      </w:r>
      <w:r w:rsidR="00805ECE" w:rsidRPr="000E471E">
        <w:rPr>
          <w:rFonts w:ascii="Georgia Pro Cond Light" w:hAnsi="Georgia Pro Cond Light"/>
          <w:sz w:val="32"/>
          <w:szCs w:val="32"/>
        </w:rPr>
        <w:t xml:space="preserve"> </w:t>
      </w:r>
      <w:r w:rsidRPr="000E471E">
        <w:rPr>
          <w:rFonts w:ascii="Georgia Pro Cond Light" w:hAnsi="Georgia Pro Cond Light"/>
          <w:sz w:val="32"/>
          <w:szCs w:val="32"/>
        </w:rPr>
        <w:t>remaining after settling any liabilities shall be applied for the benefit of the community in</w:t>
      </w:r>
      <w:r w:rsidR="00D70D93" w:rsidRPr="000E471E">
        <w:rPr>
          <w:rFonts w:ascii="Georgia Pro Cond Light" w:hAnsi="Georgia Pro Cond Light"/>
          <w:sz w:val="32"/>
          <w:szCs w:val="32"/>
        </w:rPr>
        <w:t xml:space="preserve"> </w:t>
      </w:r>
      <w:r w:rsidRPr="000E471E">
        <w:rPr>
          <w:rFonts w:ascii="Georgia Pro Cond Light" w:hAnsi="Georgia Pro Cond Light"/>
          <w:sz w:val="32"/>
          <w:szCs w:val="32"/>
        </w:rPr>
        <w:t>accordance with the aims of the Association.</w:t>
      </w:r>
      <w:r w:rsidR="00AC126C" w:rsidRPr="000E471E">
        <w:rPr>
          <w:rFonts w:ascii="Georgia Pro Cond Light" w:hAnsi="Georgia Pro Cond Light"/>
          <w:sz w:val="32"/>
          <w:szCs w:val="32"/>
        </w:rPr>
        <w:t xml:space="preserve"> </w:t>
      </w:r>
    </w:p>
    <w:sectPr w:rsidR="00CE3499" w:rsidRPr="000E471E" w:rsidSect="006A3489">
      <w:headerReference w:type="default" r:id="rId11"/>
      <w:footerReference w:type="default" r:id="rId12"/>
      <w:footerReference w:type="first" r:id="rId13"/>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8E8A5" w14:textId="77777777" w:rsidR="00B02B18" w:rsidRDefault="00B02B18" w:rsidP="00A141BE">
      <w:pPr>
        <w:spacing w:after="0" w:line="240" w:lineRule="auto"/>
      </w:pPr>
      <w:r>
        <w:separator/>
      </w:r>
    </w:p>
  </w:endnote>
  <w:endnote w:type="continuationSeparator" w:id="0">
    <w:p w14:paraId="12F384C9" w14:textId="77777777" w:rsidR="00B02B18" w:rsidRDefault="00B02B18" w:rsidP="00A141BE">
      <w:pPr>
        <w:spacing w:after="0" w:line="240" w:lineRule="auto"/>
      </w:pPr>
      <w:r>
        <w:continuationSeparator/>
      </w:r>
    </w:p>
  </w:endnote>
  <w:endnote w:type="continuationNotice" w:id="1">
    <w:p w14:paraId="7AFF421D" w14:textId="77777777" w:rsidR="00B02B18" w:rsidRDefault="00B02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Cond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857366"/>
      <w:docPartObj>
        <w:docPartGallery w:val="Page Numbers (Bottom of Page)"/>
        <w:docPartUnique/>
      </w:docPartObj>
    </w:sdtPr>
    <w:sdtEndPr>
      <w:rPr>
        <w:color w:val="7F7F7F" w:themeColor="background1" w:themeShade="7F"/>
        <w:spacing w:val="60"/>
      </w:rPr>
    </w:sdtEndPr>
    <w:sdtContent>
      <w:p w14:paraId="046B8E1A" w14:textId="206AC220" w:rsidR="006A3489" w:rsidRDefault="006A348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69CE76F" w14:textId="77777777" w:rsidR="003E7BB7" w:rsidRDefault="003E7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95BA993" w14:paraId="6C29586F" w14:textId="77777777" w:rsidTr="095BA993">
      <w:trPr>
        <w:trHeight w:val="300"/>
      </w:trPr>
      <w:tc>
        <w:tcPr>
          <w:tcW w:w="3005" w:type="dxa"/>
        </w:tcPr>
        <w:p w14:paraId="79F0EA3B" w14:textId="25B6E361" w:rsidR="095BA993" w:rsidRDefault="095BA993" w:rsidP="095BA993">
          <w:pPr>
            <w:pStyle w:val="Header"/>
            <w:ind w:left="-115"/>
          </w:pPr>
        </w:p>
      </w:tc>
      <w:tc>
        <w:tcPr>
          <w:tcW w:w="3005" w:type="dxa"/>
        </w:tcPr>
        <w:p w14:paraId="69CDF05D" w14:textId="3B9B9861" w:rsidR="095BA993" w:rsidRDefault="095BA993" w:rsidP="095BA993">
          <w:pPr>
            <w:pStyle w:val="Header"/>
            <w:jc w:val="center"/>
          </w:pPr>
        </w:p>
      </w:tc>
      <w:tc>
        <w:tcPr>
          <w:tcW w:w="3005" w:type="dxa"/>
        </w:tcPr>
        <w:p w14:paraId="19332EAE" w14:textId="4F3E48A6" w:rsidR="095BA993" w:rsidRDefault="000924B2" w:rsidP="000924B2">
          <w:pPr>
            <w:pStyle w:val="Header"/>
            <w:ind w:right="-115"/>
          </w:pPr>
          <w:r w:rsidRPr="000924B2">
            <w:rPr>
              <w:color w:val="2F5496" w:themeColor="accent1" w:themeShade="BF"/>
            </w:rPr>
            <w:t>Version three</w:t>
          </w:r>
        </w:p>
      </w:tc>
    </w:tr>
  </w:tbl>
  <w:p w14:paraId="13CD4A14" w14:textId="72F6B2AD" w:rsidR="004E25CE" w:rsidRDefault="004E2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0D135" w14:textId="77777777" w:rsidR="00B02B18" w:rsidRDefault="00B02B18" w:rsidP="00A141BE">
      <w:pPr>
        <w:spacing w:after="0" w:line="240" w:lineRule="auto"/>
      </w:pPr>
      <w:r>
        <w:separator/>
      </w:r>
    </w:p>
  </w:footnote>
  <w:footnote w:type="continuationSeparator" w:id="0">
    <w:p w14:paraId="520E1C0E" w14:textId="77777777" w:rsidR="00B02B18" w:rsidRDefault="00B02B18" w:rsidP="00A141BE">
      <w:pPr>
        <w:spacing w:after="0" w:line="240" w:lineRule="auto"/>
      </w:pPr>
      <w:r>
        <w:continuationSeparator/>
      </w:r>
    </w:p>
  </w:footnote>
  <w:footnote w:type="continuationNotice" w:id="1">
    <w:p w14:paraId="61B4EE01" w14:textId="77777777" w:rsidR="00B02B18" w:rsidRDefault="00B02B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F675" w14:textId="77777777" w:rsidR="00936A2D" w:rsidRPr="00CE3499" w:rsidRDefault="00936A2D" w:rsidP="00936A2D">
    <w:pPr>
      <w:jc w:val="center"/>
      <w:rPr>
        <w:rFonts w:ascii="Georgia Pro Cond Light" w:hAnsi="Georgia Pro Cond Light"/>
        <w:b/>
        <w:bCs/>
        <w:sz w:val="40"/>
        <w:szCs w:val="40"/>
      </w:rPr>
    </w:pPr>
    <w:r w:rsidRPr="00CE3499">
      <w:rPr>
        <w:rFonts w:ascii="Georgia Pro Cond Light" w:hAnsi="Georgia Pro Cond Light"/>
        <w:b/>
        <w:noProof/>
        <w:lang w:bidi="en-GB"/>
      </w:rPr>
      <w:drawing>
        <wp:anchor distT="0" distB="0" distL="114300" distR="114300" simplePos="0" relativeHeight="251658241" behindDoc="0" locked="0" layoutInCell="1" allowOverlap="1" wp14:anchorId="30CAAEE8" wp14:editId="6AA4C43C">
          <wp:simplePos x="0" y="0"/>
          <wp:positionH relativeFrom="column">
            <wp:posOffset>-86400</wp:posOffset>
          </wp:positionH>
          <wp:positionV relativeFrom="paragraph">
            <wp:posOffset>165</wp:posOffset>
          </wp:positionV>
          <wp:extent cx="759930" cy="759930"/>
          <wp:effectExtent l="0" t="0" r="2540" b="0"/>
          <wp:wrapSquare wrapText="bothSides"/>
          <wp:docPr id="1089338819" name="Graphic 1089338819"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loyeeBadg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990" cy="762990"/>
                  </a:xfrm>
                  <a:prstGeom prst="rect">
                    <a:avLst/>
                  </a:prstGeom>
                </pic:spPr>
              </pic:pic>
            </a:graphicData>
          </a:graphic>
          <wp14:sizeRelH relativeFrom="margin">
            <wp14:pctWidth>0</wp14:pctWidth>
          </wp14:sizeRelH>
          <wp14:sizeRelV relativeFrom="margin">
            <wp14:pctHeight>0</wp14:pctHeight>
          </wp14:sizeRelV>
        </wp:anchor>
      </w:drawing>
    </w:r>
    <w:r w:rsidRPr="392683BA">
      <w:rPr>
        <w:rFonts w:ascii="Georgia Pro Cond Light" w:hAnsi="Georgia Pro Cond Light"/>
        <w:b/>
        <w:bCs/>
        <w:sz w:val="40"/>
        <w:szCs w:val="40"/>
      </w:rPr>
      <w:t>Grahame Park ’The Strand’ Resident Association</w:t>
    </w:r>
  </w:p>
  <w:p w14:paraId="50ADA61E" w14:textId="77777777" w:rsidR="00936A2D" w:rsidRPr="00CE3499" w:rsidRDefault="00936A2D" w:rsidP="00936A2D">
    <w:pPr>
      <w:jc w:val="center"/>
      <w:rPr>
        <w:rFonts w:ascii="Georgia Pro Cond Light" w:hAnsi="Georgia Pro Cond Light"/>
        <w:b/>
        <w:bCs/>
        <w:sz w:val="40"/>
        <w:szCs w:val="40"/>
      </w:rPr>
    </w:pPr>
    <w:r w:rsidRPr="392683BA">
      <w:rPr>
        <w:rFonts w:ascii="Georgia Pro Cond Light" w:hAnsi="Georgia Pro Cond Light"/>
        <w:b/>
        <w:bCs/>
        <w:sz w:val="40"/>
        <w:szCs w:val="40"/>
      </w:rPr>
      <w:t>THE CONSTITUTION</w:t>
    </w:r>
    <w:r>
      <w:rPr>
        <w:rFonts w:ascii="Georgia Pro Cond Light" w:hAnsi="Georgia Pro Cond Light"/>
        <w:b/>
        <w:bCs/>
        <w:sz w:val="40"/>
        <w:szCs w:val="40"/>
      </w:rPr>
      <w:fldChar w:fldCharType="begin"/>
    </w:r>
    <w:r>
      <w:rPr>
        <w:rFonts w:ascii="Georgia Pro Cond Light" w:hAnsi="Georgia Pro Cond Light"/>
        <w:b/>
        <w:bCs/>
        <w:sz w:val="40"/>
        <w:szCs w:val="40"/>
      </w:rPr>
      <w:instrText xml:space="preserve"> TOC \o "1-3" \h \z \u </w:instrText>
    </w:r>
    <w:r w:rsidR="00000000">
      <w:rPr>
        <w:rFonts w:ascii="Georgia Pro Cond Light" w:hAnsi="Georgia Pro Cond Light"/>
        <w:b/>
        <w:bCs/>
        <w:sz w:val="40"/>
        <w:szCs w:val="40"/>
      </w:rPr>
      <w:fldChar w:fldCharType="separate"/>
    </w:r>
    <w:r>
      <w:rPr>
        <w:rFonts w:ascii="Georgia Pro Cond Light" w:hAnsi="Georgia Pro Cond Light"/>
        <w:b/>
        <w:bCs/>
        <w:sz w:val="40"/>
        <w:szCs w:val="40"/>
      </w:rPr>
      <w:fldChar w:fldCharType="end"/>
    </w:r>
  </w:p>
  <w:p w14:paraId="3B572112" w14:textId="77777777" w:rsidR="00936A2D" w:rsidRDefault="00936A2D">
    <w:pPr>
      <w:pStyle w:val="Header"/>
    </w:pPr>
  </w:p>
  <w:p w14:paraId="4DAB4B64" w14:textId="77777777" w:rsidR="00936A2D" w:rsidRDefault="00936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708"/>
    <w:multiLevelType w:val="hybridMultilevel"/>
    <w:tmpl w:val="3A9E50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41B6C"/>
    <w:multiLevelType w:val="hybridMultilevel"/>
    <w:tmpl w:val="D37E06A4"/>
    <w:lvl w:ilvl="0" w:tplc="07082E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314C28"/>
    <w:multiLevelType w:val="hybridMultilevel"/>
    <w:tmpl w:val="2326DD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C29D4"/>
    <w:multiLevelType w:val="hybridMultilevel"/>
    <w:tmpl w:val="DDA0BC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3A22F8"/>
    <w:multiLevelType w:val="hybridMultilevel"/>
    <w:tmpl w:val="402C66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E6386"/>
    <w:multiLevelType w:val="hybridMultilevel"/>
    <w:tmpl w:val="0382D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A8665A"/>
    <w:multiLevelType w:val="multilevel"/>
    <w:tmpl w:val="8992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56306"/>
    <w:multiLevelType w:val="hybridMultilevel"/>
    <w:tmpl w:val="A9583B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D6C54"/>
    <w:multiLevelType w:val="hybridMultilevel"/>
    <w:tmpl w:val="D772D1A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8AD37C0"/>
    <w:multiLevelType w:val="hybridMultilevel"/>
    <w:tmpl w:val="7624DFAA"/>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127740"/>
    <w:multiLevelType w:val="hybridMultilevel"/>
    <w:tmpl w:val="5360E3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9F24EF"/>
    <w:multiLevelType w:val="hybridMultilevel"/>
    <w:tmpl w:val="851E77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D13FC"/>
    <w:multiLevelType w:val="hybridMultilevel"/>
    <w:tmpl w:val="DB60A3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132D9A"/>
    <w:multiLevelType w:val="hybridMultilevel"/>
    <w:tmpl w:val="7140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464C48"/>
    <w:multiLevelType w:val="hybridMultilevel"/>
    <w:tmpl w:val="87D09D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A61636"/>
    <w:multiLevelType w:val="hybridMultilevel"/>
    <w:tmpl w:val="39F269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34225A"/>
    <w:multiLevelType w:val="multilevel"/>
    <w:tmpl w:val="38AA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993458"/>
    <w:multiLevelType w:val="hybridMultilevel"/>
    <w:tmpl w:val="6D6A09E2"/>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A0759D7"/>
    <w:multiLevelType w:val="hybridMultilevel"/>
    <w:tmpl w:val="BA7E25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B20E54"/>
    <w:multiLevelType w:val="hybridMultilevel"/>
    <w:tmpl w:val="B4AA6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341AE"/>
    <w:multiLevelType w:val="hybridMultilevel"/>
    <w:tmpl w:val="F8989B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09147D1"/>
    <w:multiLevelType w:val="hybridMultilevel"/>
    <w:tmpl w:val="E912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C11AA"/>
    <w:multiLevelType w:val="hybridMultilevel"/>
    <w:tmpl w:val="E48208D4"/>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835266471">
    <w:abstractNumId w:val="21"/>
  </w:num>
  <w:num w:numId="2" w16cid:durableId="1946189023">
    <w:abstractNumId w:val="9"/>
  </w:num>
  <w:num w:numId="3" w16cid:durableId="757675728">
    <w:abstractNumId w:val="1"/>
  </w:num>
  <w:num w:numId="4" w16cid:durableId="1492869445">
    <w:abstractNumId w:val="13"/>
  </w:num>
  <w:num w:numId="5" w16cid:durableId="1839467863">
    <w:abstractNumId w:val="19"/>
  </w:num>
  <w:num w:numId="6" w16cid:durableId="376048999">
    <w:abstractNumId w:val="18"/>
  </w:num>
  <w:num w:numId="7" w16cid:durableId="498815578">
    <w:abstractNumId w:val="5"/>
  </w:num>
  <w:num w:numId="8" w16cid:durableId="638271039">
    <w:abstractNumId w:val="11"/>
  </w:num>
  <w:num w:numId="9" w16cid:durableId="507595281">
    <w:abstractNumId w:val="4"/>
  </w:num>
  <w:num w:numId="10" w16cid:durableId="705644981">
    <w:abstractNumId w:val="12"/>
  </w:num>
  <w:num w:numId="11" w16cid:durableId="534543215">
    <w:abstractNumId w:val="15"/>
  </w:num>
  <w:num w:numId="12" w16cid:durableId="717826771">
    <w:abstractNumId w:val="2"/>
  </w:num>
  <w:num w:numId="13" w16cid:durableId="1328555258">
    <w:abstractNumId w:val="14"/>
  </w:num>
  <w:num w:numId="14" w16cid:durableId="1565876447">
    <w:abstractNumId w:val="0"/>
  </w:num>
  <w:num w:numId="15" w16cid:durableId="364134398">
    <w:abstractNumId w:val="10"/>
  </w:num>
  <w:num w:numId="16" w16cid:durableId="410392869">
    <w:abstractNumId w:val="7"/>
  </w:num>
  <w:num w:numId="17" w16cid:durableId="643044972">
    <w:abstractNumId w:val="20"/>
  </w:num>
  <w:num w:numId="18" w16cid:durableId="1133015594">
    <w:abstractNumId w:val="3"/>
  </w:num>
  <w:num w:numId="19" w16cid:durableId="898780757">
    <w:abstractNumId w:val="16"/>
  </w:num>
  <w:num w:numId="20" w16cid:durableId="718632259">
    <w:abstractNumId w:val="6"/>
  </w:num>
  <w:num w:numId="21" w16cid:durableId="473447253">
    <w:abstractNumId w:val="8"/>
  </w:num>
  <w:num w:numId="22" w16cid:durableId="1354188749">
    <w:abstractNumId w:val="17"/>
  </w:num>
  <w:num w:numId="23" w16cid:durableId="16562265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99"/>
    <w:rsid w:val="00012096"/>
    <w:rsid w:val="0002338F"/>
    <w:rsid w:val="0003055B"/>
    <w:rsid w:val="0003165A"/>
    <w:rsid w:val="00041111"/>
    <w:rsid w:val="00057DF9"/>
    <w:rsid w:val="000601D6"/>
    <w:rsid w:val="00061526"/>
    <w:rsid w:val="00077902"/>
    <w:rsid w:val="000924B2"/>
    <w:rsid w:val="000A14DB"/>
    <w:rsid w:val="000B179D"/>
    <w:rsid w:val="000E471E"/>
    <w:rsid w:val="000E7620"/>
    <w:rsid w:val="00100531"/>
    <w:rsid w:val="00121B70"/>
    <w:rsid w:val="00126E01"/>
    <w:rsid w:val="00196B19"/>
    <w:rsid w:val="001E515E"/>
    <w:rsid w:val="001F0F6B"/>
    <w:rsid w:val="00227A70"/>
    <w:rsid w:val="002A51A5"/>
    <w:rsid w:val="002E3C39"/>
    <w:rsid w:val="0032436C"/>
    <w:rsid w:val="00330CA0"/>
    <w:rsid w:val="00391263"/>
    <w:rsid w:val="003A7F5C"/>
    <w:rsid w:val="003C3545"/>
    <w:rsid w:val="003E7BB7"/>
    <w:rsid w:val="0041017E"/>
    <w:rsid w:val="004250E4"/>
    <w:rsid w:val="0048736A"/>
    <w:rsid w:val="00492EAD"/>
    <w:rsid w:val="004A1861"/>
    <w:rsid w:val="004B53E0"/>
    <w:rsid w:val="004D5E01"/>
    <w:rsid w:val="004E25CE"/>
    <w:rsid w:val="00574E20"/>
    <w:rsid w:val="005810C4"/>
    <w:rsid w:val="00595669"/>
    <w:rsid w:val="005A2666"/>
    <w:rsid w:val="005C32C5"/>
    <w:rsid w:val="005C7263"/>
    <w:rsid w:val="00675361"/>
    <w:rsid w:val="00693047"/>
    <w:rsid w:val="006A3489"/>
    <w:rsid w:val="006B2283"/>
    <w:rsid w:val="006E51AB"/>
    <w:rsid w:val="006E66A1"/>
    <w:rsid w:val="006F3663"/>
    <w:rsid w:val="007254D9"/>
    <w:rsid w:val="00781018"/>
    <w:rsid w:val="00793E8F"/>
    <w:rsid w:val="007A0AFE"/>
    <w:rsid w:val="00803E6B"/>
    <w:rsid w:val="00805ECE"/>
    <w:rsid w:val="008248AF"/>
    <w:rsid w:val="0085286D"/>
    <w:rsid w:val="00857A29"/>
    <w:rsid w:val="00860842"/>
    <w:rsid w:val="0089251E"/>
    <w:rsid w:val="008948F0"/>
    <w:rsid w:val="008A5BE9"/>
    <w:rsid w:val="008B122F"/>
    <w:rsid w:val="008D541B"/>
    <w:rsid w:val="008F51CC"/>
    <w:rsid w:val="00936A2D"/>
    <w:rsid w:val="0095775F"/>
    <w:rsid w:val="0098065D"/>
    <w:rsid w:val="009B5F96"/>
    <w:rsid w:val="00A141BE"/>
    <w:rsid w:val="00A20CB0"/>
    <w:rsid w:val="00A811EC"/>
    <w:rsid w:val="00AA47C8"/>
    <w:rsid w:val="00AC126C"/>
    <w:rsid w:val="00AC2982"/>
    <w:rsid w:val="00AD6580"/>
    <w:rsid w:val="00AE2AE9"/>
    <w:rsid w:val="00B02B18"/>
    <w:rsid w:val="00B32E85"/>
    <w:rsid w:val="00B44594"/>
    <w:rsid w:val="00B65279"/>
    <w:rsid w:val="00B65E01"/>
    <w:rsid w:val="00BC783C"/>
    <w:rsid w:val="00BE40AC"/>
    <w:rsid w:val="00C3191F"/>
    <w:rsid w:val="00C74153"/>
    <w:rsid w:val="00CA44C8"/>
    <w:rsid w:val="00CC0D6C"/>
    <w:rsid w:val="00CE3499"/>
    <w:rsid w:val="00CE357B"/>
    <w:rsid w:val="00CE5C2F"/>
    <w:rsid w:val="00CE65B2"/>
    <w:rsid w:val="00D05AA3"/>
    <w:rsid w:val="00D63E92"/>
    <w:rsid w:val="00D70D93"/>
    <w:rsid w:val="00D82109"/>
    <w:rsid w:val="00D85B5B"/>
    <w:rsid w:val="00D86F34"/>
    <w:rsid w:val="00DD66FC"/>
    <w:rsid w:val="00E15924"/>
    <w:rsid w:val="00E2215D"/>
    <w:rsid w:val="00E24D37"/>
    <w:rsid w:val="00E57CD7"/>
    <w:rsid w:val="00E927DE"/>
    <w:rsid w:val="00EB4E8D"/>
    <w:rsid w:val="00ED54DD"/>
    <w:rsid w:val="00F12D74"/>
    <w:rsid w:val="00F243E4"/>
    <w:rsid w:val="00FC5800"/>
    <w:rsid w:val="095BA993"/>
    <w:rsid w:val="346D819C"/>
    <w:rsid w:val="392683BA"/>
    <w:rsid w:val="6969A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E3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A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499"/>
    <w:pPr>
      <w:ind w:left="720"/>
      <w:contextualSpacing/>
    </w:pPr>
  </w:style>
  <w:style w:type="paragraph" w:styleId="NoSpacing">
    <w:name w:val="No Spacing"/>
    <w:link w:val="NoSpacingChar"/>
    <w:uiPriority w:val="1"/>
    <w:qFormat/>
    <w:rsid w:val="00041111"/>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041111"/>
    <w:rPr>
      <w:rFonts w:eastAsiaTheme="minorEastAsia"/>
      <w:kern w:val="0"/>
      <w:lang w:val="en-US"/>
      <w14:ligatures w14:val="none"/>
    </w:rPr>
  </w:style>
  <w:style w:type="paragraph" w:styleId="Header">
    <w:name w:val="header"/>
    <w:basedOn w:val="Normal"/>
    <w:link w:val="HeaderChar"/>
    <w:uiPriority w:val="99"/>
    <w:unhideWhenUsed/>
    <w:rsid w:val="00A14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1BE"/>
  </w:style>
  <w:style w:type="paragraph" w:styleId="Footer">
    <w:name w:val="footer"/>
    <w:basedOn w:val="Normal"/>
    <w:link w:val="FooterChar"/>
    <w:uiPriority w:val="99"/>
    <w:unhideWhenUsed/>
    <w:rsid w:val="00A14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1BE"/>
  </w:style>
  <w:style w:type="character" w:customStyle="1" w:styleId="Heading1Char">
    <w:name w:val="Heading 1 Char"/>
    <w:basedOn w:val="DefaultParagraphFont"/>
    <w:link w:val="Heading1"/>
    <w:uiPriority w:val="9"/>
    <w:rsid w:val="00936A2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36A2D"/>
    <w:pPr>
      <w:outlineLvl w:val="9"/>
    </w:pPr>
    <w:rPr>
      <w:kern w:val="0"/>
      <w:lang w:val="en-US"/>
      <w14:ligatures w14:val="none"/>
    </w:rPr>
  </w:style>
  <w:style w:type="paragraph" w:styleId="TOC1">
    <w:name w:val="toc 1"/>
    <w:basedOn w:val="Normal"/>
    <w:next w:val="Normal"/>
    <w:autoRedefine/>
    <w:uiPriority w:val="39"/>
    <w:unhideWhenUsed/>
    <w:rsid w:val="00936A2D"/>
    <w:pPr>
      <w:spacing w:after="100"/>
    </w:pPr>
  </w:style>
  <w:style w:type="character" w:styleId="Hyperlink">
    <w:name w:val="Hyperlink"/>
    <w:basedOn w:val="DefaultParagraphFont"/>
    <w:uiPriority w:val="99"/>
    <w:unhideWhenUsed/>
    <w:rsid w:val="00936A2D"/>
    <w:rPr>
      <w:color w:val="0563C1" w:themeColor="hyperlink"/>
      <w:u w:val="single"/>
    </w:rPr>
  </w:style>
  <w:style w:type="table" w:styleId="TableGrid">
    <w:name w:val="Table Grid"/>
    <w:basedOn w:val="TableNormal"/>
    <w:uiPriority w:val="59"/>
    <w:rsid w:val="004E25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81018"/>
    <w:rPr>
      <w:b/>
      <w:bCs/>
    </w:rPr>
  </w:style>
  <w:style w:type="paragraph" w:styleId="Revision">
    <w:name w:val="Revision"/>
    <w:hidden/>
    <w:uiPriority w:val="99"/>
    <w:semiHidden/>
    <w:rsid w:val="007254D9"/>
    <w:pPr>
      <w:spacing w:after="0" w:line="240" w:lineRule="auto"/>
    </w:pPr>
  </w:style>
  <w:style w:type="character" w:styleId="CommentReference">
    <w:name w:val="annotation reference"/>
    <w:basedOn w:val="DefaultParagraphFont"/>
    <w:uiPriority w:val="99"/>
    <w:semiHidden/>
    <w:unhideWhenUsed/>
    <w:rsid w:val="003A7F5C"/>
    <w:rPr>
      <w:sz w:val="16"/>
      <w:szCs w:val="16"/>
    </w:rPr>
  </w:style>
  <w:style w:type="paragraph" w:styleId="CommentText">
    <w:name w:val="annotation text"/>
    <w:basedOn w:val="Normal"/>
    <w:link w:val="CommentTextChar"/>
    <w:uiPriority w:val="99"/>
    <w:unhideWhenUsed/>
    <w:rsid w:val="003A7F5C"/>
    <w:pPr>
      <w:spacing w:line="240" w:lineRule="auto"/>
    </w:pPr>
    <w:rPr>
      <w:sz w:val="20"/>
      <w:szCs w:val="20"/>
    </w:rPr>
  </w:style>
  <w:style w:type="character" w:customStyle="1" w:styleId="CommentTextChar">
    <w:name w:val="Comment Text Char"/>
    <w:basedOn w:val="DefaultParagraphFont"/>
    <w:link w:val="CommentText"/>
    <w:uiPriority w:val="99"/>
    <w:rsid w:val="003A7F5C"/>
    <w:rPr>
      <w:sz w:val="20"/>
      <w:szCs w:val="20"/>
    </w:rPr>
  </w:style>
  <w:style w:type="paragraph" w:styleId="CommentSubject">
    <w:name w:val="annotation subject"/>
    <w:basedOn w:val="CommentText"/>
    <w:next w:val="CommentText"/>
    <w:link w:val="CommentSubjectChar"/>
    <w:uiPriority w:val="99"/>
    <w:semiHidden/>
    <w:unhideWhenUsed/>
    <w:rsid w:val="003A7F5C"/>
    <w:rPr>
      <w:b/>
      <w:bCs/>
    </w:rPr>
  </w:style>
  <w:style w:type="character" w:customStyle="1" w:styleId="CommentSubjectChar">
    <w:name w:val="Comment Subject Char"/>
    <w:basedOn w:val="CommentTextChar"/>
    <w:link w:val="CommentSubject"/>
    <w:uiPriority w:val="99"/>
    <w:semiHidden/>
    <w:rsid w:val="003A7F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4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32C328-3E4D-47F5-83AD-8C12A85C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3235</Words>
  <Characters>16175</Characters>
  <Application>Microsoft Office Word</Application>
  <DocSecurity>0</DocSecurity>
  <Lines>414</Lines>
  <Paragraphs>178</Paragraphs>
  <ScaleCrop>false</ScaleCrop>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2024-07-01T20:37:00Z</dcterms:created>
  <dcterms:modified xsi:type="dcterms:W3CDTF">2024-07-01T20:37:00Z</dcterms:modified>
</cp:coreProperties>
</file>